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F1" w:rsidRPr="007C0B21" w:rsidRDefault="00372A19" w:rsidP="007C0B21">
      <w:pPr>
        <w:spacing w:before="2" w:line="360" w:lineRule="auto"/>
        <w:rPr>
          <w:rFonts w:ascii="Arial" w:hAnsi="Arial" w:cs="Arial"/>
          <w:sz w:val="12"/>
          <w:szCs w:val="12"/>
        </w:rPr>
      </w:pPr>
      <w:r w:rsidRPr="004C3126">
        <w:rPr>
          <w:b/>
          <w:bCs/>
          <w:noProof/>
          <w:lang w:val="pt-BR" w:eastAsia="pt-BR"/>
        </w:rPr>
        <w:drawing>
          <wp:anchor distT="0" distB="0" distL="114300" distR="114300" simplePos="0" relativeHeight="503315824" behindDoc="1" locked="0" layoutInCell="1" allowOverlap="1" wp14:anchorId="26CE4DF8" wp14:editId="5391E1CF">
            <wp:simplePos x="0" y="0"/>
            <wp:positionH relativeFrom="margin">
              <wp:align>center</wp:align>
            </wp:positionH>
            <wp:positionV relativeFrom="paragraph">
              <wp:posOffset>-526826</wp:posOffset>
            </wp:positionV>
            <wp:extent cx="733425" cy="795655"/>
            <wp:effectExtent l="0" t="0" r="9525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FF1" w:rsidRPr="007C0B21" w:rsidRDefault="00C80FF1" w:rsidP="007C0B21">
      <w:pPr>
        <w:spacing w:before="6" w:line="360" w:lineRule="auto"/>
        <w:rPr>
          <w:rFonts w:ascii="Arial" w:hAnsi="Arial" w:cs="Arial"/>
          <w:sz w:val="15"/>
          <w:szCs w:val="15"/>
          <w:lang w:val="pt-BR"/>
        </w:rPr>
      </w:pPr>
    </w:p>
    <w:p w:rsidR="00372A19" w:rsidRPr="00372A19" w:rsidRDefault="00372A19" w:rsidP="00372A19">
      <w:pPr>
        <w:spacing w:line="168" w:lineRule="auto"/>
        <w:jc w:val="center"/>
        <w:rPr>
          <w:b/>
          <w:bCs/>
          <w:lang w:val="pt-BR"/>
        </w:rPr>
      </w:pPr>
      <w:r w:rsidRPr="00372A19">
        <w:rPr>
          <w:b/>
          <w:bCs/>
          <w:lang w:val="pt-BR"/>
        </w:rPr>
        <w:t>ESTADO DO RIO GRANDE DO SUL</w:t>
      </w:r>
    </w:p>
    <w:p w:rsidR="00372A19" w:rsidRPr="00372A19" w:rsidRDefault="00372A19" w:rsidP="00372A19">
      <w:pPr>
        <w:jc w:val="center"/>
        <w:rPr>
          <w:b/>
          <w:bCs/>
          <w:lang w:val="pt-BR"/>
        </w:rPr>
      </w:pPr>
      <w:r w:rsidRPr="00372A19">
        <w:rPr>
          <w:b/>
          <w:bCs/>
          <w:lang w:val="pt-BR"/>
        </w:rPr>
        <w:t>PODER EXECUTIVO DO BALNEÁRIO PINHAL</w:t>
      </w:r>
    </w:p>
    <w:p w:rsidR="00372A19" w:rsidRPr="00372A19" w:rsidRDefault="00372A19" w:rsidP="00372A19">
      <w:pPr>
        <w:spacing w:line="360" w:lineRule="auto"/>
        <w:ind w:left="102" w:right="72"/>
        <w:jc w:val="center"/>
        <w:rPr>
          <w:rFonts w:ascii="Arial" w:hAnsi="Arial" w:cs="Arial"/>
          <w:b/>
          <w:i/>
          <w:lang w:val="pt-BR"/>
        </w:rPr>
      </w:pPr>
      <w:r>
        <w:rPr>
          <w:rFonts w:ascii="Arial" w:hAnsi="Arial" w:cs="Arial"/>
          <w:b/>
          <w:i/>
          <w:lang w:val="pt-BR"/>
        </w:rPr>
        <w:t>Uma Praia de Todos</w:t>
      </w:r>
    </w:p>
    <w:p w:rsidR="00372A19" w:rsidRDefault="00372A19" w:rsidP="007C0B21">
      <w:pPr>
        <w:spacing w:line="360" w:lineRule="auto"/>
        <w:ind w:left="102" w:right="72"/>
        <w:jc w:val="both"/>
        <w:rPr>
          <w:rFonts w:ascii="Arial" w:hAnsi="Arial" w:cs="Arial"/>
          <w:b/>
          <w:lang w:val="pt-BR"/>
        </w:rPr>
      </w:pPr>
    </w:p>
    <w:p w:rsidR="00EE4186" w:rsidRDefault="00EE4186" w:rsidP="007C0B21">
      <w:pPr>
        <w:spacing w:line="360" w:lineRule="auto"/>
        <w:ind w:left="102" w:right="72"/>
        <w:jc w:val="both"/>
        <w:rPr>
          <w:rFonts w:ascii="Arial" w:hAnsi="Arial" w:cs="Arial"/>
          <w:b/>
          <w:lang w:val="pt-BR"/>
        </w:rPr>
      </w:pPr>
    </w:p>
    <w:p w:rsidR="00EE4186" w:rsidRDefault="00EE4186" w:rsidP="007C0B21">
      <w:pPr>
        <w:spacing w:line="360" w:lineRule="auto"/>
        <w:ind w:left="102" w:right="72"/>
        <w:jc w:val="both"/>
        <w:rPr>
          <w:rFonts w:ascii="Arial" w:hAnsi="Arial" w:cs="Arial"/>
          <w:b/>
          <w:lang w:val="pt-BR"/>
        </w:rPr>
      </w:pPr>
    </w:p>
    <w:p w:rsidR="00E5146C" w:rsidRDefault="00E5146C" w:rsidP="007C0B21">
      <w:pPr>
        <w:spacing w:line="360" w:lineRule="auto"/>
        <w:ind w:left="102" w:right="72"/>
        <w:jc w:val="both"/>
        <w:rPr>
          <w:rFonts w:ascii="Arial" w:hAnsi="Arial" w:cs="Arial"/>
          <w:b/>
          <w:lang w:val="pt-BR"/>
        </w:rPr>
      </w:pPr>
    </w:p>
    <w:p w:rsidR="00E5146C" w:rsidRDefault="00E5146C" w:rsidP="007C0B21">
      <w:pPr>
        <w:spacing w:line="360" w:lineRule="auto"/>
        <w:ind w:left="102" w:right="72"/>
        <w:jc w:val="both"/>
        <w:rPr>
          <w:rFonts w:ascii="Arial" w:hAnsi="Arial" w:cs="Arial"/>
          <w:b/>
          <w:lang w:val="pt-BR"/>
        </w:rPr>
      </w:pPr>
    </w:p>
    <w:p w:rsidR="00A439D0" w:rsidRPr="00512177" w:rsidRDefault="00EE4186" w:rsidP="00A439D0">
      <w:pPr>
        <w:spacing w:line="360" w:lineRule="auto"/>
        <w:ind w:left="102" w:right="72"/>
        <w:jc w:val="center"/>
        <w:rPr>
          <w:rFonts w:ascii="Arial" w:hAnsi="Arial" w:cs="Arial"/>
          <w:b/>
          <w:sz w:val="22"/>
          <w:szCs w:val="22"/>
        </w:rPr>
      </w:pPr>
      <w:r w:rsidRPr="00512177">
        <w:rPr>
          <w:rFonts w:ascii="Arial" w:hAnsi="Arial" w:cs="Arial"/>
          <w:b/>
          <w:sz w:val="22"/>
          <w:szCs w:val="22"/>
        </w:rPr>
        <w:t>AVISO SUSPENSÃO DE LICITAÇÃO</w:t>
      </w:r>
    </w:p>
    <w:p w:rsidR="00E5146C" w:rsidRPr="00512177" w:rsidRDefault="00E5146C" w:rsidP="00E5146C">
      <w:pPr>
        <w:spacing w:line="360" w:lineRule="auto"/>
        <w:ind w:left="102" w:right="72"/>
        <w:jc w:val="center"/>
        <w:rPr>
          <w:rFonts w:ascii="Arial" w:hAnsi="Arial" w:cs="Arial"/>
          <w:b/>
          <w:sz w:val="22"/>
          <w:szCs w:val="22"/>
        </w:rPr>
      </w:pPr>
      <w:r w:rsidRPr="00512177">
        <w:rPr>
          <w:rFonts w:ascii="Arial" w:hAnsi="Arial" w:cs="Arial"/>
          <w:b/>
          <w:sz w:val="22"/>
          <w:szCs w:val="22"/>
        </w:rPr>
        <w:t>PROCESSO LICITATÓRIO Nº 0</w:t>
      </w:r>
      <w:r w:rsidR="00EE7AD4">
        <w:rPr>
          <w:rFonts w:ascii="Arial" w:hAnsi="Arial" w:cs="Arial"/>
          <w:b/>
          <w:sz w:val="22"/>
          <w:szCs w:val="22"/>
        </w:rPr>
        <w:t>52</w:t>
      </w:r>
      <w:r w:rsidRPr="00512177">
        <w:rPr>
          <w:rFonts w:ascii="Arial" w:hAnsi="Arial" w:cs="Arial"/>
          <w:b/>
          <w:sz w:val="22"/>
          <w:szCs w:val="22"/>
        </w:rPr>
        <w:t>/2017</w:t>
      </w:r>
    </w:p>
    <w:p w:rsidR="00A439D0" w:rsidRPr="00512177" w:rsidRDefault="00EE7AD4" w:rsidP="00A439D0">
      <w:pPr>
        <w:spacing w:line="360" w:lineRule="auto"/>
        <w:ind w:left="102" w:right="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EE4186" w:rsidRPr="00512177">
        <w:rPr>
          <w:rFonts w:ascii="Arial" w:hAnsi="Arial" w:cs="Arial"/>
          <w:b/>
          <w:sz w:val="22"/>
          <w:szCs w:val="22"/>
        </w:rPr>
        <w:t xml:space="preserve"> Nº </w:t>
      </w:r>
      <w:r w:rsidR="00A439D0" w:rsidRPr="00512177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>9</w:t>
      </w:r>
      <w:r w:rsidR="00EE4186" w:rsidRPr="00512177">
        <w:rPr>
          <w:rFonts w:ascii="Arial" w:hAnsi="Arial" w:cs="Arial"/>
          <w:b/>
          <w:sz w:val="22"/>
          <w:szCs w:val="22"/>
        </w:rPr>
        <w:t>/201</w:t>
      </w:r>
      <w:r w:rsidR="00A439D0" w:rsidRPr="00512177">
        <w:rPr>
          <w:rFonts w:ascii="Arial" w:hAnsi="Arial" w:cs="Arial"/>
          <w:b/>
          <w:sz w:val="22"/>
          <w:szCs w:val="22"/>
        </w:rPr>
        <w:t>7</w:t>
      </w:r>
    </w:p>
    <w:p w:rsidR="00A439D0" w:rsidRPr="00512177" w:rsidRDefault="00A439D0" w:rsidP="00A439D0">
      <w:pPr>
        <w:spacing w:line="360" w:lineRule="auto"/>
        <w:ind w:left="102" w:right="72"/>
        <w:jc w:val="center"/>
        <w:rPr>
          <w:rFonts w:ascii="Arial" w:hAnsi="Arial" w:cs="Arial"/>
          <w:b/>
          <w:sz w:val="22"/>
          <w:szCs w:val="22"/>
        </w:rPr>
      </w:pPr>
    </w:p>
    <w:p w:rsidR="00EE4186" w:rsidRPr="00512177" w:rsidRDefault="00EE4186" w:rsidP="00EE7AD4">
      <w:pPr>
        <w:spacing w:line="360" w:lineRule="auto"/>
        <w:ind w:left="102" w:right="72"/>
        <w:jc w:val="both"/>
        <w:rPr>
          <w:rFonts w:ascii="Arial" w:hAnsi="Arial" w:cs="Arial"/>
          <w:sz w:val="22"/>
          <w:szCs w:val="22"/>
        </w:rPr>
      </w:pPr>
      <w:r w:rsidRPr="00EE7AD4">
        <w:rPr>
          <w:rFonts w:ascii="Arial" w:hAnsi="Arial" w:cs="Arial"/>
          <w:b/>
          <w:sz w:val="22"/>
          <w:szCs w:val="22"/>
        </w:rPr>
        <w:t>COMUNICAMOS</w:t>
      </w:r>
      <w:r w:rsidRPr="00EE7AD4">
        <w:rPr>
          <w:rFonts w:ascii="Arial" w:hAnsi="Arial" w:cs="Arial"/>
          <w:sz w:val="22"/>
          <w:szCs w:val="22"/>
        </w:rPr>
        <w:t xml:space="preserve"> que está suspenso o </w:t>
      </w:r>
      <w:r w:rsidR="00EE7AD4" w:rsidRPr="00EE7AD4">
        <w:rPr>
          <w:rFonts w:ascii="Arial" w:hAnsi="Arial" w:cs="Arial"/>
          <w:b/>
          <w:sz w:val="22"/>
          <w:szCs w:val="22"/>
        </w:rPr>
        <w:t xml:space="preserve">Processo Licitatório nº 052/2017, Tomada de Preços                   </w:t>
      </w:r>
      <w:bookmarkStart w:id="0" w:name="_GoBack"/>
      <w:bookmarkEnd w:id="0"/>
      <w:r w:rsidR="00EE7AD4" w:rsidRPr="00EE7AD4">
        <w:rPr>
          <w:rFonts w:ascii="Arial" w:hAnsi="Arial" w:cs="Arial"/>
          <w:b/>
          <w:sz w:val="22"/>
          <w:szCs w:val="22"/>
        </w:rPr>
        <w:t>nº 009/2017</w:t>
      </w:r>
      <w:r w:rsidRPr="00EE7AD4">
        <w:rPr>
          <w:rFonts w:ascii="Arial" w:hAnsi="Arial" w:cs="Arial"/>
          <w:sz w:val="22"/>
          <w:szCs w:val="22"/>
        </w:rPr>
        <w:t xml:space="preserve">, </w:t>
      </w:r>
      <w:r w:rsidR="00E5146C" w:rsidRPr="00EE7AD4">
        <w:rPr>
          <w:rFonts w:ascii="Arial" w:hAnsi="Arial" w:cs="Arial"/>
          <w:sz w:val="22"/>
          <w:szCs w:val="22"/>
        </w:rPr>
        <w:t xml:space="preserve">que tem como </w:t>
      </w:r>
      <w:r w:rsidRPr="00EE7AD4">
        <w:rPr>
          <w:rFonts w:ascii="Arial" w:hAnsi="Arial" w:cs="Arial"/>
          <w:sz w:val="22"/>
          <w:szCs w:val="22"/>
        </w:rPr>
        <w:t>objeto</w:t>
      </w:r>
      <w:r w:rsidR="00E5146C" w:rsidRPr="00EE7AD4">
        <w:rPr>
          <w:rFonts w:ascii="Arial" w:hAnsi="Arial" w:cs="Arial"/>
          <w:sz w:val="22"/>
          <w:szCs w:val="22"/>
        </w:rPr>
        <w:t xml:space="preserve"> a</w:t>
      </w:r>
      <w:r w:rsidRPr="00EE7AD4">
        <w:rPr>
          <w:rFonts w:ascii="Arial" w:hAnsi="Arial" w:cs="Arial"/>
          <w:sz w:val="22"/>
          <w:szCs w:val="22"/>
        </w:rPr>
        <w:t xml:space="preserve"> </w:t>
      </w:r>
      <w:r w:rsidR="00A439D0" w:rsidRPr="00EE7AD4">
        <w:rPr>
          <w:rFonts w:ascii="Arial" w:hAnsi="Arial" w:cs="Arial"/>
          <w:sz w:val="22"/>
          <w:szCs w:val="22"/>
        </w:rPr>
        <w:t xml:space="preserve">contratação </w:t>
      </w:r>
      <w:r w:rsidR="00EE7AD4" w:rsidRPr="00EE7AD4">
        <w:rPr>
          <w:rFonts w:ascii="Arial" w:hAnsi="Arial" w:cs="Arial"/>
          <w:sz w:val="22"/>
          <w:szCs w:val="22"/>
        </w:rPr>
        <w:t xml:space="preserve">de empresa para desenvolvimento do programa e serviço de suporte ao SAMU - Serviço de Atendimento Móvel de urgência, para análise do edital. </w:t>
      </w:r>
      <w:r w:rsidR="00EE7AD4">
        <w:rPr>
          <w:rFonts w:ascii="Arial" w:hAnsi="Arial" w:cs="Arial"/>
          <w:sz w:val="22"/>
          <w:szCs w:val="22"/>
        </w:rPr>
        <w:t>A</w:t>
      </w:r>
      <w:r w:rsidR="00EE7AD4" w:rsidRPr="00EE7AD4">
        <w:rPr>
          <w:rFonts w:ascii="Arial" w:hAnsi="Arial" w:cs="Arial"/>
          <w:sz w:val="22"/>
          <w:szCs w:val="22"/>
        </w:rPr>
        <w:t xml:space="preserve"> nova data da seção pública será informada através dos mesmos </w:t>
      </w:r>
      <w:r w:rsidRPr="00EE7AD4">
        <w:rPr>
          <w:rFonts w:ascii="Arial" w:hAnsi="Arial" w:cs="Arial"/>
          <w:sz w:val="22"/>
          <w:szCs w:val="22"/>
        </w:rPr>
        <w:t>meios de divulgação utilizados anteriormente. Outras informações poderão ser obtidas com a Comissão de Licitação</w:t>
      </w:r>
      <w:r w:rsidR="00E5146C" w:rsidRPr="00EE7AD4">
        <w:rPr>
          <w:rFonts w:ascii="Arial" w:hAnsi="Arial" w:cs="Arial"/>
          <w:sz w:val="22"/>
          <w:szCs w:val="22"/>
        </w:rPr>
        <w:t xml:space="preserve"> das 9h/12h e das 13h/17h, pelos telefones nº (051) 3682.0188, Ramal 205 ou pelo</w:t>
      </w:r>
      <w:r w:rsidR="00EE7AD4">
        <w:rPr>
          <w:rFonts w:ascii="Arial" w:hAnsi="Arial" w:cs="Arial"/>
          <w:sz w:val="22"/>
          <w:szCs w:val="22"/>
        </w:rPr>
        <w:t xml:space="preserve"> </w:t>
      </w:r>
      <w:r w:rsidR="00E5146C" w:rsidRPr="00512177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="00512177" w:rsidRPr="0051217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balneariopinhal@hotmail.com</w:t>
        </w:r>
      </w:hyperlink>
      <w:r w:rsidR="00E5146C" w:rsidRPr="00512177">
        <w:rPr>
          <w:rFonts w:ascii="Arial" w:hAnsi="Arial" w:cs="Arial"/>
          <w:sz w:val="22"/>
          <w:szCs w:val="22"/>
        </w:rPr>
        <w:t>.</w:t>
      </w:r>
    </w:p>
    <w:p w:rsidR="00512177" w:rsidRPr="00512177" w:rsidRDefault="00512177" w:rsidP="00E5146C">
      <w:pPr>
        <w:spacing w:line="360" w:lineRule="auto"/>
        <w:ind w:left="102" w:right="72"/>
        <w:jc w:val="both"/>
        <w:rPr>
          <w:rFonts w:ascii="Arial" w:hAnsi="Arial" w:cs="Arial"/>
          <w:sz w:val="22"/>
          <w:szCs w:val="22"/>
        </w:rPr>
      </w:pPr>
    </w:p>
    <w:p w:rsidR="00512177" w:rsidRPr="00512177" w:rsidRDefault="00512177" w:rsidP="00E5146C">
      <w:pPr>
        <w:spacing w:line="360" w:lineRule="auto"/>
        <w:ind w:left="102" w:right="72"/>
        <w:jc w:val="both"/>
        <w:rPr>
          <w:rFonts w:ascii="Arial" w:hAnsi="Arial" w:cs="Arial"/>
          <w:sz w:val="22"/>
          <w:szCs w:val="22"/>
        </w:rPr>
      </w:pPr>
    </w:p>
    <w:p w:rsidR="00512177" w:rsidRPr="00512177" w:rsidRDefault="00512177" w:rsidP="00EE4186">
      <w:pPr>
        <w:spacing w:line="360" w:lineRule="auto"/>
        <w:ind w:left="102" w:right="72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512177">
        <w:rPr>
          <w:rFonts w:ascii="Arial" w:hAnsi="Arial" w:cs="Arial"/>
          <w:sz w:val="22"/>
          <w:szCs w:val="22"/>
          <w:lang w:val="pt-BR" w:eastAsia="pt-BR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Pr="00512177">
        <w:rPr>
          <w:rFonts w:ascii="Arial" w:hAnsi="Arial" w:cs="Arial"/>
          <w:sz w:val="22"/>
          <w:szCs w:val="22"/>
          <w:lang w:val="pt-BR" w:eastAsia="pt-BR"/>
        </w:rPr>
        <w:t xml:space="preserve">        Heron Ricardo de Oliveira</w:t>
      </w:r>
    </w:p>
    <w:p w:rsidR="00A439D0" w:rsidRPr="00512177" w:rsidRDefault="00512177" w:rsidP="00EE4186">
      <w:pPr>
        <w:spacing w:line="360" w:lineRule="auto"/>
        <w:ind w:left="102" w:right="72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512177">
        <w:rPr>
          <w:rFonts w:ascii="Arial" w:hAnsi="Arial" w:cs="Arial"/>
          <w:sz w:val="22"/>
          <w:szCs w:val="22"/>
          <w:lang w:val="pt-BR" w:eastAsia="pt-BR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t-BR" w:eastAsia="pt-BR"/>
        </w:rPr>
        <w:t xml:space="preserve">         </w:t>
      </w:r>
      <w:r w:rsidRPr="00512177">
        <w:rPr>
          <w:rFonts w:ascii="Arial" w:hAnsi="Arial" w:cs="Arial"/>
          <w:sz w:val="22"/>
          <w:szCs w:val="22"/>
          <w:lang w:val="pt-BR" w:eastAsia="pt-BR"/>
        </w:rPr>
        <w:t xml:space="preserve">     Secretário de Administração                                                                                   </w:t>
      </w:r>
    </w:p>
    <w:p w:rsidR="00C80FF1" w:rsidRPr="007C0B21" w:rsidRDefault="00C80FF1" w:rsidP="007C0B21">
      <w:pPr>
        <w:spacing w:before="1" w:line="360" w:lineRule="auto"/>
        <w:rPr>
          <w:rFonts w:ascii="Arial" w:hAnsi="Arial" w:cs="Arial"/>
          <w:sz w:val="12"/>
          <w:szCs w:val="12"/>
          <w:lang w:val="pt-BR"/>
        </w:rPr>
      </w:pPr>
    </w:p>
    <w:sectPr w:rsidR="00C80FF1" w:rsidRPr="007C0B21" w:rsidSect="00E5146C">
      <w:pgSz w:w="11907" w:h="16840" w:code="9"/>
      <w:pgMar w:top="1134" w:right="1134" w:bottom="1134" w:left="1134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D0" w:rsidRDefault="00A439D0">
      <w:r>
        <w:separator/>
      </w:r>
    </w:p>
  </w:endnote>
  <w:endnote w:type="continuationSeparator" w:id="0">
    <w:p w:rsidR="00A439D0" w:rsidRDefault="00A4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D0" w:rsidRDefault="00A439D0">
      <w:r>
        <w:separator/>
      </w:r>
    </w:p>
  </w:footnote>
  <w:footnote w:type="continuationSeparator" w:id="0">
    <w:p w:rsidR="00A439D0" w:rsidRDefault="00A4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E562A"/>
    <w:multiLevelType w:val="multilevel"/>
    <w:tmpl w:val="B5DE9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F1"/>
    <w:rsid w:val="00004047"/>
    <w:rsid w:val="00005471"/>
    <w:rsid w:val="000303E7"/>
    <w:rsid w:val="00052A00"/>
    <w:rsid w:val="00094278"/>
    <w:rsid w:val="000C6B47"/>
    <w:rsid w:val="00125618"/>
    <w:rsid w:val="00177745"/>
    <w:rsid w:val="00177834"/>
    <w:rsid w:val="00194157"/>
    <w:rsid w:val="001A1CCA"/>
    <w:rsid w:val="00210D86"/>
    <w:rsid w:val="00246CEF"/>
    <w:rsid w:val="00274A9A"/>
    <w:rsid w:val="00275221"/>
    <w:rsid w:val="00292FE0"/>
    <w:rsid w:val="003011C1"/>
    <w:rsid w:val="00315695"/>
    <w:rsid w:val="0031791A"/>
    <w:rsid w:val="00372A19"/>
    <w:rsid w:val="0039014D"/>
    <w:rsid w:val="00404BB4"/>
    <w:rsid w:val="0041206E"/>
    <w:rsid w:val="00426E0E"/>
    <w:rsid w:val="00433EB2"/>
    <w:rsid w:val="0043767D"/>
    <w:rsid w:val="00491B6F"/>
    <w:rsid w:val="004A077D"/>
    <w:rsid w:val="004D708C"/>
    <w:rsid w:val="00512177"/>
    <w:rsid w:val="00565347"/>
    <w:rsid w:val="006347A9"/>
    <w:rsid w:val="006A0863"/>
    <w:rsid w:val="006D1D85"/>
    <w:rsid w:val="00712B4D"/>
    <w:rsid w:val="0072480A"/>
    <w:rsid w:val="0073118F"/>
    <w:rsid w:val="00746C70"/>
    <w:rsid w:val="007807A3"/>
    <w:rsid w:val="00782390"/>
    <w:rsid w:val="00795F82"/>
    <w:rsid w:val="007B58B5"/>
    <w:rsid w:val="007C0B21"/>
    <w:rsid w:val="007D2439"/>
    <w:rsid w:val="008A749A"/>
    <w:rsid w:val="008B3551"/>
    <w:rsid w:val="008B65B8"/>
    <w:rsid w:val="009009AE"/>
    <w:rsid w:val="00A439D0"/>
    <w:rsid w:val="00A46FF9"/>
    <w:rsid w:val="00A47C19"/>
    <w:rsid w:val="00A87FD6"/>
    <w:rsid w:val="00AF38AE"/>
    <w:rsid w:val="00BB541E"/>
    <w:rsid w:val="00C47534"/>
    <w:rsid w:val="00C63D2B"/>
    <w:rsid w:val="00C80FF1"/>
    <w:rsid w:val="00CC220A"/>
    <w:rsid w:val="00D14865"/>
    <w:rsid w:val="00DC6292"/>
    <w:rsid w:val="00E5062A"/>
    <w:rsid w:val="00E5146C"/>
    <w:rsid w:val="00E6656C"/>
    <w:rsid w:val="00E747DB"/>
    <w:rsid w:val="00E844CB"/>
    <w:rsid w:val="00EB27F0"/>
    <w:rsid w:val="00EC7E4D"/>
    <w:rsid w:val="00EE4186"/>
    <w:rsid w:val="00EE7AD4"/>
    <w:rsid w:val="00F51A06"/>
    <w:rsid w:val="00F6354B"/>
    <w:rsid w:val="00FD3F9E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9A67845-210E-4EBB-B453-A03290B5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st">
    <w:name w:val="st"/>
    <w:basedOn w:val="Fontepargpadro"/>
    <w:rsid w:val="004D708C"/>
  </w:style>
  <w:style w:type="character" w:styleId="nfase">
    <w:name w:val="Emphasis"/>
    <w:basedOn w:val="Fontepargpadro"/>
    <w:uiPriority w:val="20"/>
    <w:qFormat/>
    <w:rsid w:val="004D708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E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E0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12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neariopinha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8ABC-35AF-4784-9382-2ECEB183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 telecom</dc:creator>
  <cp:lastModifiedBy>Gabinete</cp:lastModifiedBy>
  <cp:revision>2</cp:revision>
  <cp:lastPrinted>2017-06-10T14:27:00Z</cp:lastPrinted>
  <dcterms:created xsi:type="dcterms:W3CDTF">2017-06-10T14:34:00Z</dcterms:created>
  <dcterms:modified xsi:type="dcterms:W3CDTF">2017-06-10T14:34:00Z</dcterms:modified>
</cp:coreProperties>
</file>