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C63AF" w14:textId="2EF9210B" w:rsidR="004854A0" w:rsidRDefault="00823836" w:rsidP="004854A0">
      <w:pPr>
        <w:spacing w:line="360" w:lineRule="auto"/>
        <w:jc w:val="center"/>
        <w:rPr>
          <w:rFonts w:ascii="Arial" w:hAnsi="Arial" w:cs="Arial"/>
          <w:b/>
          <w:u w:val="single"/>
        </w:rPr>
      </w:pPr>
      <w:bookmarkStart w:id="0" w:name="_GoBack"/>
      <w:bookmarkEnd w:id="0"/>
      <w:r w:rsidRPr="00823836">
        <w:rPr>
          <w:rFonts w:ascii="Arial" w:hAnsi="Arial" w:cs="Arial"/>
          <w:b/>
          <w:u w:val="single"/>
        </w:rPr>
        <w:t xml:space="preserve">ANEXO I </w:t>
      </w:r>
    </w:p>
    <w:p w14:paraId="1B8ECDAA" w14:textId="295C3365" w:rsidR="00D31606" w:rsidRPr="004854A0" w:rsidRDefault="004854A0" w:rsidP="004854A0">
      <w:pPr>
        <w:spacing w:line="360" w:lineRule="auto"/>
        <w:jc w:val="center"/>
        <w:rPr>
          <w:rFonts w:ascii="Arial" w:hAnsi="Arial" w:cs="Arial"/>
          <w:b/>
          <w:u w:val="single"/>
        </w:rPr>
      </w:pPr>
      <w:r w:rsidRPr="004854A0">
        <w:rPr>
          <w:rFonts w:ascii="Arial" w:hAnsi="Arial" w:cs="Arial"/>
          <w:b/>
          <w:u w:val="single"/>
        </w:rPr>
        <w:t>TERMO DE REFERÊNCIA</w:t>
      </w:r>
    </w:p>
    <w:p w14:paraId="362AE93D" w14:textId="77777777" w:rsidR="00C05401" w:rsidRDefault="00C05401" w:rsidP="00C05401">
      <w:pPr>
        <w:suppressAutoHyphens w:val="0"/>
        <w:spacing w:line="360" w:lineRule="auto"/>
        <w:ind w:left="19" w:hanging="10"/>
        <w:jc w:val="both"/>
        <w:rPr>
          <w:rFonts w:ascii="Arial" w:hAnsi="Arial" w:cs="Arial"/>
          <w:color w:val="000000"/>
          <w:sz w:val="22"/>
          <w:szCs w:val="22"/>
          <w:lang w:eastAsia="pt-BR"/>
        </w:rPr>
      </w:pPr>
    </w:p>
    <w:p w14:paraId="07318E09" w14:textId="1F1650EA"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Município de Balneário Pinhal  </w:t>
      </w:r>
    </w:p>
    <w:p w14:paraId="13229436" w14:textId="77777777"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Secretaria Municipal de Saúde  </w:t>
      </w:r>
    </w:p>
    <w:p w14:paraId="309CA426" w14:textId="77777777"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Necessidade da Administração: Artigos de enxoval hospitalar </w:t>
      </w:r>
    </w:p>
    <w:p w14:paraId="5C97D9FE" w14:textId="7C817E36" w:rsidR="00A917C6" w:rsidRP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43442FFB" w14:textId="0E7B62D9" w:rsidR="00A917C6" w:rsidRPr="00C05401" w:rsidRDefault="00A917C6" w:rsidP="00C05401">
      <w:pPr>
        <w:keepNext/>
        <w:keepLines/>
        <w:suppressAutoHyphens w:val="0"/>
        <w:spacing w:line="360" w:lineRule="auto"/>
        <w:ind w:left="5" w:hanging="10"/>
        <w:jc w:val="both"/>
        <w:outlineLvl w:val="0"/>
        <w:rPr>
          <w:rFonts w:ascii="Arial" w:hAnsi="Arial" w:cs="Arial"/>
          <w:color w:val="000000"/>
          <w:sz w:val="22"/>
          <w:szCs w:val="22"/>
          <w:lang w:eastAsia="pt-BR"/>
        </w:rPr>
      </w:pPr>
      <w:r w:rsidRPr="00C05401">
        <w:rPr>
          <w:rFonts w:ascii="Arial" w:hAnsi="Arial" w:cs="Arial"/>
          <w:b/>
          <w:color w:val="000000"/>
          <w:sz w:val="22"/>
          <w:szCs w:val="22"/>
          <w:lang w:eastAsia="pt-BR"/>
        </w:rPr>
        <w:t>1.</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Definição do Objeto  </w:t>
      </w:r>
    </w:p>
    <w:p w14:paraId="309F6CFE" w14:textId="667C4795"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Este termo tem como objetivo o registro de preços para eventual aquisição de artigos de enxoval</w:t>
      </w:r>
      <w:r w:rsidR="00C05401" w:rsidRPr="00C05401">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hospitalar, pelo período de 12 (doze) meses. </w:t>
      </w:r>
    </w:p>
    <w:p w14:paraId="7AF6D579" w14:textId="77777777" w:rsid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0BD1E4FD" w14:textId="6F67C4D3" w:rsidR="00A917C6" w:rsidRPr="00C05401" w:rsidRDefault="00A917C6" w:rsidP="00C05401">
      <w:pPr>
        <w:suppressAutoHyphens w:val="0"/>
        <w:spacing w:line="360" w:lineRule="auto"/>
        <w:ind w:left="14"/>
        <w:jc w:val="both"/>
        <w:rPr>
          <w:rFonts w:ascii="Arial" w:hAnsi="Arial" w:cs="Arial"/>
          <w:b/>
          <w:color w:val="000000"/>
          <w:sz w:val="22"/>
          <w:szCs w:val="22"/>
          <w:lang w:eastAsia="pt-BR"/>
        </w:rPr>
      </w:pPr>
      <w:r w:rsidRPr="00C05401">
        <w:rPr>
          <w:rFonts w:ascii="Arial" w:hAnsi="Arial" w:cs="Arial"/>
          <w:b/>
          <w:color w:val="000000"/>
          <w:sz w:val="22"/>
          <w:szCs w:val="22"/>
          <w:lang w:eastAsia="pt-BR"/>
        </w:rPr>
        <w:t>2.</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Fundamentação da Contratação  </w:t>
      </w:r>
    </w:p>
    <w:p w14:paraId="59B02BD7" w14:textId="472D6399" w:rsidR="00A917C6" w:rsidRPr="00C05401" w:rsidRDefault="00A917C6" w:rsidP="00C05401">
      <w:pPr>
        <w:suppressAutoHyphens w:val="0"/>
        <w:spacing w:line="360" w:lineRule="auto"/>
        <w:jc w:val="both"/>
        <w:rPr>
          <w:rFonts w:ascii="Arial" w:hAnsi="Arial" w:cs="Arial"/>
          <w:color w:val="000000"/>
          <w:sz w:val="22"/>
          <w:szCs w:val="22"/>
          <w:lang w:eastAsia="pt-BR"/>
        </w:rPr>
      </w:pPr>
      <w:r w:rsidRPr="00C05401">
        <w:rPr>
          <w:rFonts w:ascii="Arial" w:hAnsi="Arial" w:cs="Arial"/>
          <w:color w:val="000000"/>
          <w:sz w:val="22"/>
          <w:szCs w:val="22"/>
          <w:lang w:eastAsia="pt-BR"/>
        </w:rPr>
        <w:t>A aquisição é indispensável ao funcionamento da Unidade de Pronto Atendimento Sueli Santos de</w:t>
      </w:r>
      <w:r w:rsidR="00C05401" w:rsidRPr="00C05401">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Souza e necessária para o </w:t>
      </w:r>
      <w:r w:rsidR="00C05401" w:rsidRPr="00C05401">
        <w:rPr>
          <w:rFonts w:ascii="Arial" w:hAnsi="Arial" w:cs="Arial"/>
          <w:color w:val="000000"/>
          <w:sz w:val="22"/>
          <w:szCs w:val="22"/>
          <w:lang w:eastAsia="pt-BR"/>
        </w:rPr>
        <w:t>bem-estar</w:t>
      </w:r>
      <w:r w:rsidRPr="00C05401">
        <w:rPr>
          <w:rFonts w:ascii="Arial" w:hAnsi="Arial" w:cs="Arial"/>
          <w:color w:val="000000"/>
          <w:sz w:val="22"/>
          <w:szCs w:val="22"/>
          <w:lang w:eastAsia="pt-BR"/>
        </w:rPr>
        <w:t xml:space="preserve"> e conforto do paciente durante o período de tratamento na unidade.  </w:t>
      </w:r>
    </w:p>
    <w:p w14:paraId="3F151852" w14:textId="703A1CA0"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Deste modo, visamos suprir a inexistência desses materiais, ou substituir aqueles que não possuem</w:t>
      </w:r>
      <w:r w:rsidR="00C05401">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condições adequadas de uso, proporcionando condições adequadas para recuperação do paciente. </w:t>
      </w:r>
    </w:p>
    <w:p w14:paraId="2752EA9E" w14:textId="77777777" w:rsidR="00A917C6" w:rsidRP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0B2A956C" w14:textId="4F079D8C" w:rsidR="00A917C6" w:rsidRPr="00C05401" w:rsidRDefault="00A917C6" w:rsidP="00C05401">
      <w:pPr>
        <w:suppressAutoHyphens w:val="0"/>
        <w:spacing w:line="360" w:lineRule="auto"/>
        <w:ind w:left="14"/>
        <w:jc w:val="both"/>
        <w:rPr>
          <w:rFonts w:ascii="Arial" w:hAnsi="Arial" w:cs="Arial"/>
          <w:b/>
          <w:color w:val="000000"/>
          <w:sz w:val="22"/>
          <w:szCs w:val="22"/>
          <w:lang w:eastAsia="pt-BR"/>
        </w:rPr>
      </w:pPr>
      <w:r w:rsidRPr="00C05401">
        <w:rPr>
          <w:rFonts w:ascii="Arial" w:hAnsi="Arial" w:cs="Arial"/>
          <w:color w:val="000000"/>
          <w:sz w:val="22"/>
          <w:szCs w:val="22"/>
          <w:lang w:eastAsia="pt-BR"/>
        </w:rPr>
        <w:t xml:space="preserve"> </w:t>
      </w:r>
      <w:r w:rsidRPr="00C05401">
        <w:rPr>
          <w:rFonts w:ascii="Arial" w:hAnsi="Arial" w:cs="Arial"/>
          <w:b/>
          <w:color w:val="000000"/>
          <w:sz w:val="22"/>
          <w:szCs w:val="22"/>
          <w:lang w:eastAsia="pt-BR"/>
        </w:rPr>
        <w:t>3.</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Descrição da solução como um todo  </w:t>
      </w:r>
    </w:p>
    <w:p w14:paraId="56ADCA6B" w14:textId="344D1218"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A solução proposta é o registro de preços para aquisição de artigos de enxoval hospitalar estimados</w:t>
      </w:r>
      <w:r w:rsidR="00C05401">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pelo período de 12 (doze) meses. </w:t>
      </w:r>
    </w:p>
    <w:p w14:paraId="20298199" w14:textId="77777777" w:rsid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784F9472" w14:textId="52C9BB76" w:rsidR="00A917C6" w:rsidRPr="00C05401" w:rsidRDefault="00A917C6" w:rsidP="00C05401">
      <w:pPr>
        <w:suppressAutoHyphens w:val="0"/>
        <w:spacing w:line="360" w:lineRule="auto"/>
        <w:ind w:left="14"/>
        <w:jc w:val="both"/>
        <w:rPr>
          <w:rFonts w:ascii="Arial" w:hAnsi="Arial" w:cs="Arial"/>
          <w:b/>
          <w:color w:val="000000"/>
          <w:sz w:val="22"/>
          <w:szCs w:val="22"/>
          <w:lang w:eastAsia="pt-BR"/>
        </w:rPr>
      </w:pPr>
      <w:r w:rsidRPr="00C05401">
        <w:rPr>
          <w:rFonts w:ascii="Arial" w:hAnsi="Arial" w:cs="Arial"/>
          <w:b/>
          <w:color w:val="000000"/>
          <w:sz w:val="22"/>
          <w:szCs w:val="22"/>
          <w:lang w:eastAsia="pt-BR"/>
        </w:rPr>
        <w:t>4.</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Requisitos da Contratação  </w:t>
      </w:r>
    </w:p>
    <w:p w14:paraId="0B34FF16" w14:textId="77777777"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A contratação será realizada na modalidade Pregão, na sua forma eletrônica, com critério de julgamento por menor preço por item, nos termos dos artigos 6º, inciso XLI, 17, § 2º, e 34, todos da Lei Federal nº 14.133/2021. </w:t>
      </w:r>
    </w:p>
    <w:p w14:paraId="0AE8C691" w14:textId="77777777" w:rsidR="00C05401" w:rsidRDefault="00C05401" w:rsidP="00C05401">
      <w:pPr>
        <w:suppressAutoHyphens w:val="0"/>
        <w:spacing w:line="360" w:lineRule="auto"/>
        <w:ind w:left="14"/>
        <w:jc w:val="both"/>
        <w:rPr>
          <w:rFonts w:ascii="Arial" w:hAnsi="Arial" w:cs="Arial"/>
          <w:color w:val="000000"/>
          <w:sz w:val="22"/>
          <w:szCs w:val="22"/>
          <w:lang w:eastAsia="pt-BR"/>
        </w:rPr>
      </w:pPr>
    </w:p>
    <w:p w14:paraId="4D8186B5" w14:textId="50B6ABC7" w:rsidR="00A917C6" w:rsidRP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b/>
          <w:color w:val="000000"/>
          <w:sz w:val="22"/>
          <w:szCs w:val="22"/>
          <w:lang w:eastAsia="pt-BR"/>
        </w:rPr>
        <w:t>5.</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Modelo de Execução do Objeto  </w:t>
      </w:r>
      <w:r w:rsidRPr="00C05401">
        <w:rPr>
          <w:rFonts w:ascii="Arial" w:hAnsi="Arial" w:cs="Arial"/>
          <w:color w:val="000000"/>
          <w:sz w:val="22"/>
          <w:szCs w:val="22"/>
          <w:lang w:eastAsia="pt-BR"/>
        </w:rPr>
        <w:t xml:space="preserve"> </w:t>
      </w:r>
    </w:p>
    <w:tbl>
      <w:tblPr>
        <w:tblStyle w:val="TableGrid"/>
        <w:tblW w:w="9615" w:type="dxa"/>
        <w:tblInd w:w="19" w:type="dxa"/>
        <w:tblCellMar>
          <w:left w:w="72" w:type="dxa"/>
          <w:right w:w="12" w:type="dxa"/>
        </w:tblCellMar>
        <w:tblLook w:val="04A0" w:firstRow="1" w:lastRow="0" w:firstColumn="1" w:lastColumn="0" w:noHBand="0" w:noVBand="1"/>
      </w:tblPr>
      <w:tblGrid>
        <w:gridCol w:w="651"/>
        <w:gridCol w:w="5988"/>
        <w:gridCol w:w="887"/>
        <w:gridCol w:w="955"/>
        <w:gridCol w:w="1134"/>
      </w:tblGrid>
      <w:tr w:rsidR="005033C1" w:rsidRPr="00C05401" w14:paraId="758C4CD4" w14:textId="77777777" w:rsidTr="005E0E48">
        <w:trPr>
          <w:trHeight w:val="20"/>
        </w:trPr>
        <w:tc>
          <w:tcPr>
            <w:tcW w:w="9615" w:type="dxa"/>
            <w:gridSpan w:val="5"/>
            <w:tcBorders>
              <w:top w:val="single" w:sz="4" w:space="0" w:color="000000"/>
              <w:left w:val="single" w:sz="4" w:space="0" w:color="000000"/>
              <w:bottom w:val="single" w:sz="4" w:space="0" w:color="000000"/>
              <w:right w:val="single" w:sz="4" w:space="0" w:color="000000"/>
            </w:tcBorders>
            <w:shd w:val="clear" w:color="auto" w:fill="CCCCCC"/>
            <w:vAlign w:val="center"/>
          </w:tcPr>
          <w:p w14:paraId="0275A01E" w14:textId="07FE7EB1" w:rsidR="005033C1" w:rsidRPr="00C05401" w:rsidRDefault="005033C1" w:rsidP="005033C1">
            <w:pPr>
              <w:suppressAutoHyphens w:val="0"/>
              <w:jc w:val="center"/>
              <w:rPr>
                <w:rFonts w:ascii="Arial" w:hAnsi="Arial" w:cs="Arial"/>
                <w:b/>
                <w:color w:val="000000"/>
                <w:sz w:val="22"/>
                <w:szCs w:val="22"/>
                <w:lang w:eastAsia="pt-BR"/>
              </w:rPr>
            </w:pPr>
            <w:r w:rsidRPr="005033C1">
              <w:rPr>
                <w:rFonts w:ascii="Arial" w:hAnsi="Arial" w:cs="Arial"/>
                <w:b/>
                <w:sz w:val="22"/>
                <w:szCs w:val="22"/>
                <w:lang w:eastAsia="zh-CN"/>
              </w:rPr>
              <w:t>Exclusiva para Microempresa e Empresas de Pequeno Porte</w:t>
            </w:r>
          </w:p>
        </w:tc>
      </w:tr>
      <w:tr w:rsidR="00C05401" w:rsidRPr="00C05401" w14:paraId="2B2EFFC6"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7D19B84C" w14:textId="49A1CF93" w:rsidR="00C05401" w:rsidRPr="00C05401" w:rsidRDefault="00C05401" w:rsidP="00C05401">
            <w:pPr>
              <w:suppressAutoHyphens w:val="0"/>
              <w:ind w:left="17"/>
              <w:jc w:val="center"/>
              <w:rPr>
                <w:rFonts w:ascii="Arial" w:hAnsi="Arial" w:cs="Arial"/>
                <w:color w:val="000000"/>
                <w:sz w:val="22"/>
                <w:szCs w:val="22"/>
                <w:lang w:eastAsia="pt-BR"/>
              </w:rPr>
            </w:pPr>
            <w:r w:rsidRPr="00C05401">
              <w:rPr>
                <w:rFonts w:ascii="Arial" w:hAnsi="Arial" w:cs="Arial"/>
                <w:b/>
                <w:color w:val="000000"/>
                <w:sz w:val="22"/>
                <w:szCs w:val="22"/>
                <w:lang w:eastAsia="pt-BR"/>
              </w:rPr>
              <w:t>Item</w:t>
            </w:r>
          </w:p>
        </w:tc>
        <w:tc>
          <w:tcPr>
            <w:tcW w:w="5988" w:type="dxa"/>
            <w:tcBorders>
              <w:top w:val="single" w:sz="4" w:space="0" w:color="000000"/>
              <w:left w:val="single" w:sz="4" w:space="0" w:color="000000"/>
              <w:bottom w:val="single" w:sz="4" w:space="0" w:color="000000"/>
              <w:right w:val="single" w:sz="4" w:space="0" w:color="000000"/>
            </w:tcBorders>
            <w:vAlign w:val="center"/>
          </w:tcPr>
          <w:p w14:paraId="5EC0470D" w14:textId="5FA522ED" w:rsidR="00C05401" w:rsidRPr="00C05401" w:rsidRDefault="00C05401" w:rsidP="00C05401">
            <w:pPr>
              <w:suppressAutoHyphens w:val="0"/>
              <w:ind w:right="48"/>
              <w:jc w:val="center"/>
              <w:rPr>
                <w:rFonts w:ascii="Arial" w:hAnsi="Arial" w:cs="Arial"/>
                <w:color w:val="000000"/>
                <w:sz w:val="22"/>
                <w:szCs w:val="22"/>
                <w:lang w:eastAsia="pt-BR"/>
              </w:rPr>
            </w:pPr>
            <w:r w:rsidRPr="00C05401">
              <w:rPr>
                <w:rFonts w:ascii="Arial" w:hAnsi="Arial" w:cs="Arial"/>
                <w:b/>
                <w:color w:val="000000"/>
                <w:sz w:val="22"/>
                <w:szCs w:val="22"/>
                <w:lang w:eastAsia="pt-BR"/>
              </w:rPr>
              <w:t>Descrição</w:t>
            </w:r>
          </w:p>
        </w:tc>
        <w:tc>
          <w:tcPr>
            <w:tcW w:w="887" w:type="dxa"/>
            <w:tcBorders>
              <w:top w:val="single" w:sz="4" w:space="0" w:color="000000"/>
              <w:left w:val="single" w:sz="4" w:space="0" w:color="000000"/>
              <w:bottom w:val="single" w:sz="4" w:space="0" w:color="000000"/>
              <w:right w:val="single" w:sz="4" w:space="0" w:color="000000"/>
            </w:tcBorders>
            <w:vAlign w:val="center"/>
          </w:tcPr>
          <w:p w14:paraId="117298EA" w14:textId="5D39C6D9" w:rsidR="00C05401" w:rsidRPr="00C05401" w:rsidRDefault="00C05401" w:rsidP="00C05401">
            <w:pPr>
              <w:suppressAutoHyphens w:val="0"/>
              <w:ind w:left="12"/>
              <w:jc w:val="center"/>
              <w:rPr>
                <w:rFonts w:ascii="Arial" w:hAnsi="Arial" w:cs="Arial"/>
                <w:color w:val="000000"/>
                <w:sz w:val="22"/>
                <w:szCs w:val="22"/>
                <w:lang w:eastAsia="pt-BR"/>
              </w:rPr>
            </w:pPr>
            <w:r w:rsidRPr="00C05401">
              <w:rPr>
                <w:rFonts w:ascii="Arial" w:hAnsi="Arial" w:cs="Arial"/>
                <w:b/>
                <w:color w:val="000000"/>
                <w:sz w:val="22"/>
                <w:szCs w:val="22"/>
                <w:lang w:eastAsia="pt-BR"/>
              </w:rPr>
              <w:t>Quant</w:t>
            </w:r>
            <w:r>
              <w:rPr>
                <w:rFonts w:ascii="Arial" w:hAnsi="Arial" w:cs="Arial"/>
                <w:b/>
                <w:color w:val="000000"/>
                <w:sz w:val="22"/>
                <w:szCs w:val="22"/>
                <w:lang w:eastAsia="pt-BR"/>
              </w:rPr>
              <w:t>.</w:t>
            </w:r>
          </w:p>
        </w:tc>
        <w:tc>
          <w:tcPr>
            <w:tcW w:w="955" w:type="dxa"/>
            <w:tcBorders>
              <w:top w:val="single" w:sz="4" w:space="0" w:color="000000"/>
              <w:left w:val="single" w:sz="4" w:space="0" w:color="000000"/>
              <w:bottom w:val="single" w:sz="4" w:space="0" w:color="000000"/>
              <w:right w:val="single" w:sz="4" w:space="0" w:color="000000"/>
            </w:tcBorders>
            <w:vAlign w:val="center"/>
          </w:tcPr>
          <w:p w14:paraId="7460FEA7" w14:textId="4666B12D" w:rsidR="00C05401" w:rsidRPr="00C05401" w:rsidRDefault="00C05401" w:rsidP="00C05401">
            <w:pPr>
              <w:suppressAutoHyphens w:val="0"/>
              <w:ind w:left="41"/>
              <w:jc w:val="center"/>
              <w:rPr>
                <w:rFonts w:ascii="Arial" w:hAnsi="Arial" w:cs="Arial"/>
                <w:color w:val="000000"/>
                <w:sz w:val="22"/>
                <w:szCs w:val="22"/>
                <w:lang w:eastAsia="pt-BR"/>
              </w:rPr>
            </w:pPr>
            <w:r w:rsidRPr="00C05401">
              <w:rPr>
                <w:rFonts w:ascii="Arial" w:hAnsi="Arial" w:cs="Arial"/>
                <w:b/>
                <w:color w:val="000000"/>
                <w:sz w:val="22"/>
                <w:szCs w:val="22"/>
                <w:lang w:eastAsia="pt-BR"/>
              </w:rPr>
              <w:t>Unid</w:t>
            </w:r>
            <w:r>
              <w:rPr>
                <w:rFonts w:ascii="Arial" w:hAnsi="Arial" w:cs="Arial"/>
                <w:b/>
                <w:color w:val="000000"/>
                <w:sz w:val="22"/>
                <w:szCs w:val="22"/>
                <w:lang w:eastAsia="pt-BR"/>
              </w:rPr>
              <w:t>.</w:t>
            </w:r>
          </w:p>
        </w:tc>
        <w:tc>
          <w:tcPr>
            <w:tcW w:w="1134" w:type="dxa"/>
            <w:tcBorders>
              <w:top w:val="single" w:sz="4" w:space="0" w:color="000000"/>
              <w:left w:val="single" w:sz="4" w:space="0" w:color="000000"/>
              <w:bottom w:val="single" w:sz="4" w:space="0" w:color="000000"/>
              <w:right w:val="single" w:sz="4" w:space="0" w:color="000000"/>
            </w:tcBorders>
          </w:tcPr>
          <w:p w14:paraId="48164EF8" w14:textId="0C8E4A21" w:rsidR="00C05401" w:rsidRPr="00C05401" w:rsidRDefault="00C05401" w:rsidP="00C05401">
            <w:pPr>
              <w:suppressAutoHyphens w:val="0"/>
              <w:jc w:val="center"/>
              <w:rPr>
                <w:rFonts w:ascii="Arial" w:hAnsi="Arial" w:cs="Arial"/>
                <w:color w:val="000000"/>
                <w:sz w:val="22"/>
                <w:szCs w:val="22"/>
                <w:lang w:eastAsia="pt-BR"/>
              </w:rPr>
            </w:pPr>
            <w:r w:rsidRPr="00C05401">
              <w:rPr>
                <w:rFonts w:ascii="Arial" w:hAnsi="Arial" w:cs="Arial"/>
                <w:b/>
                <w:color w:val="000000"/>
                <w:sz w:val="22"/>
                <w:szCs w:val="22"/>
                <w:lang w:eastAsia="pt-BR"/>
              </w:rPr>
              <w:t>Valor</w:t>
            </w:r>
          </w:p>
        </w:tc>
      </w:tr>
      <w:tr w:rsidR="00C05401" w:rsidRPr="00C05401" w14:paraId="3EE288AC"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45172386" w14:textId="77777777" w:rsidR="00C05401" w:rsidRPr="00C05401" w:rsidRDefault="00C05401" w:rsidP="00C05401">
            <w:pPr>
              <w:suppressAutoHyphens w:val="0"/>
              <w:ind w:right="45"/>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1 </w:t>
            </w:r>
          </w:p>
        </w:tc>
        <w:tc>
          <w:tcPr>
            <w:tcW w:w="5988" w:type="dxa"/>
            <w:tcBorders>
              <w:top w:val="single" w:sz="4" w:space="0" w:color="000000"/>
              <w:left w:val="single" w:sz="4" w:space="0" w:color="000000"/>
              <w:bottom w:val="single" w:sz="4" w:space="0" w:color="000000"/>
              <w:right w:val="single" w:sz="4" w:space="0" w:color="000000"/>
            </w:tcBorders>
          </w:tcPr>
          <w:p w14:paraId="23BAA84B"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Capa para colchão - 90cm largura x 1,90 comprimento x 15cm de altura, Impermeável com zíper na borda </w:t>
            </w:r>
          </w:p>
        </w:tc>
        <w:tc>
          <w:tcPr>
            <w:tcW w:w="887" w:type="dxa"/>
            <w:tcBorders>
              <w:top w:val="single" w:sz="4" w:space="0" w:color="000000"/>
              <w:left w:val="single" w:sz="4" w:space="0" w:color="000000"/>
              <w:bottom w:val="single" w:sz="4" w:space="0" w:color="000000"/>
              <w:right w:val="single" w:sz="4" w:space="0" w:color="000000"/>
            </w:tcBorders>
            <w:vAlign w:val="center"/>
          </w:tcPr>
          <w:p w14:paraId="4AD70C34" w14:textId="40895001" w:rsidR="00C05401" w:rsidRPr="00C05401" w:rsidRDefault="00C05401" w:rsidP="00C05401">
            <w:pPr>
              <w:suppressAutoHyphens w:val="0"/>
              <w:ind w:right="48"/>
              <w:jc w:val="center"/>
              <w:rPr>
                <w:rFonts w:ascii="Arial" w:hAnsi="Arial" w:cs="Arial"/>
                <w:color w:val="000000"/>
                <w:sz w:val="22"/>
                <w:szCs w:val="22"/>
                <w:lang w:eastAsia="pt-BR"/>
              </w:rPr>
            </w:pPr>
            <w:r w:rsidRPr="00C05401">
              <w:rPr>
                <w:rFonts w:ascii="Arial" w:hAnsi="Arial" w:cs="Arial"/>
                <w:color w:val="000000"/>
                <w:sz w:val="22"/>
                <w:szCs w:val="22"/>
                <w:lang w:eastAsia="pt-BR"/>
              </w:rPr>
              <w:t>50</w:t>
            </w:r>
          </w:p>
        </w:tc>
        <w:tc>
          <w:tcPr>
            <w:tcW w:w="955" w:type="dxa"/>
            <w:tcBorders>
              <w:top w:val="single" w:sz="4" w:space="0" w:color="000000"/>
              <w:left w:val="single" w:sz="4" w:space="0" w:color="000000"/>
              <w:bottom w:val="single" w:sz="4" w:space="0" w:color="000000"/>
              <w:right w:val="single" w:sz="4" w:space="0" w:color="000000"/>
            </w:tcBorders>
            <w:vAlign w:val="center"/>
          </w:tcPr>
          <w:p w14:paraId="36FC0141" w14:textId="10E20F4B" w:rsidR="00C05401" w:rsidRPr="00C05401" w:rsidRDefault="00C05401" w:rsidP="00C05401">
            <w:pPr>
              <w:suppressAutoHyphens w:val="0"/>
              <w:ind w:right="50"/>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7CC8F6B2" w14:textId="1D536918"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 109,30</w:t>
            </w:r>
          </w:p>
        </w:tc>
      </w:tr>
      <w:tr w:rsidR="00C05401" w:rsidRPr="00C05401" w14:paraId="4D264752"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13A207F4" w14:textId="77777777" w:rsidR="00C05401" w:rsidRPr="00C05401" w:rsidRDefault="00C05401" w:rsidP="00C05401">
            <w:pPr>
              <w:suppressAutoHyphens w:val="0"/>
              <w:ind w:right="45"/>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2 </w:t>
            </w:r>
          </w:p>
        </w:tc>
        <w:tc>
          <w:tcPr>
            <w:tcW w:w="5988" w:type="dxa"/>
            <w:tcBorders>
              <w:top w:val="single" w:sz="4" w:space="0" w:color="000000"/>
              <w:left w:val="single" w:sz="4" w:space="0" w:color="000000"/>
              <w:bottom w:val="single" w:sz="4" w:space="0" w:color="000000"/>
              <w:right w:val="single" w:sz="4" w:space="0" w:color="000000"/>
            </w:tcBorders>
          </w:tcPr>
          <w:p w14:paraId="4A17CA78"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Capa para travesseiro - 50cm X 70cm Hospitalar Impermeável, com zíper na borda </w:t>
            </w:r>
          </w:p>
        </w:tc>
        <w:tc>
          <w:tcPr>
            <w:tcW w:w="887" w:type="dxa"/>
            <w:tcBorders>
              <w:top w:val="single" w:sz="4" w:space="0" w:color="000000"/>
              <w:left w:val="single" w:sz="4" w:space="0" w:color="000000"/>
              <w:bottom w:val="single" w:sz="4" w:space="0" w:color="000000"/>
              <w:right w:val="single" w:sz="4" w:space="0" w:color="000000"/>
            </w:tcBorders>
            <w:vAlign w:val="center"/>
          </w:tcPr>
          <w:p w14:paraId="0DBF4B98" w14:textId="6ECF1B4A" w:rsidR="00C05401" w:rsidRPr="00C05401" w:rsidRDefault="00C05401" w:rsidP="00C05401">
            <w:pPr>
              <w:suppressAutoHyphens w:val="0"/>
              <w:ind w:right="48"/>
              <w:jc w:val="center"/>
              <w:rPr>
                <w:rFonts w:ascii="Arial" w:hAnsi="Arial" w:cs="Arial"/>
                <w:color w:val="000000"/>
                <w:sz w:val="22"/>
                <w:szCs w:val="22"/>
                <w:lang w:eastAsia="pt-BR"/>
              </w:rPr>
            </w:pPr>
            <w:r w:rsidRPr="00C05401">
              <w:rPr>
                <w:rFonts w:ascii="Arial" w:hAnsi="Arial" w:cs="Arial"/>
                <w:color w:val="000000"/>
                <w:sz w:val="22"/>
                <w:szCs w:val="22"/>
                <w:lang w:eastAsia="pt-BR"/>
              </w:rPr>
              <w:t>50</w:t>
            </w:r>
          </w:p>
        </w:tc>
        <w:tc>
          <w:tcPr>
            <w:tcW w:w="955" w:type="dxa"/>
            <w:tcBorders>
              <w:top w:val="single" w:sz="4" w:space="0" w:color="000000"/>
              <w:left w:val="single" w:sz="4" w:space="0" w:color="000000"/>
              <w:bottom w:val="single" w:sz="4" w:space="0" w:color="000000"/>
              <w:right w:val="single" w:sz="4" w:space="0" w:color="000000"/>
            </w:tcBorders>
            <w:vAlign w:val="center"/>
          </w:tcPr>
          <w:p w14:paraId="7EC3AC34" w14:textId="7866A550" w:rsidR="00C05401" w:rsidRPr="00C05401" w:rsidRDefault="00C05401" w:rsidP="00C05401">
            <w:pPr>
              <w:suppressAutoHyphens w:val="0"/>
              <w:ind w:right="50"/>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33B24A9E" w14:textId="51974B4E"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 70,80 </w:t>
            </w:r>
          </w:p>
        </w:tc>
      </w:tr>
      <w:tr w:rsidR="00C05401" w:rsidRPr="00C05401" w14:paraId="47C9F18A"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508AEC61"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3 </w:t>
            </w:r>
          </w:p>
        </w:tc>
        <w:tc>
          <w:tcPr>
            <w:tcW w:w="5988" w:type="dxa"/>
            <w:tcBorders>
              <w:top w:val="single" w:sz="4" w:space="0" w:color="000000"/>
              <w:left w:val="single" w:sz="4" w:space="0" w:color="000000"/>
              <w:bottom w:val="single" w:sz="4" w:space="0" w:color="000000"/>
              <w:right w:val="single" w:sz="4" w:space="0" w:color="000000"/>
            </w:tcBorders>
            <w:vAlign w:val="center"/>
          </w:tcPr>
          <w:p w14:paraId="7C9B2C09"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Cobertor Hospitalar - 1,40 x 2,20 cm </w:t>
            </w:r>
          </w:p>
        </w:tc>
        <w:tc>
          <w:tcPr>
            <w:tcW w:w="887" w:type="dxa"/>
            <w:tcBorders>
              <w:top w:val="single" w:sz="4" w:space="0" w:color="000000"/>
              <w:left w:val="single" w:sz="4" w:space="0" w:color="000000"/>
              <w:bottom w:val="single" w:sz="4" w:space="0" w:color="000000"/>
              <w:right w:val="single" w:sz="4" w:space="0" w:color="000000"/>
            </w:tcBorders>
            <w:vAlign w:val="center"/>
          </w:tcPr>
          <w:p w14:paraId="67F55D90" w14:textId="1A56D96D"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150</w:t>
            </w:r>
          </w:p>
        </w:tc>
        <w:tc>
          <w:tcPr>
            <w:tcW w:w="955" w:type="dxa"/>
            <w:tcBorders>
              <w:top w:val="single" w:sz="4" w:space="0" w:color="000000"/>
              <w:left w:val="single" w:sz="4" w:space="0" w:color="000000"/>
              <w:bottom w:val="single" w:sz="4" w:space="0" w:color="000000"/>
              <w:right w:val="single" w:sz="4" w:space="0" w:color="000000"/>
            </w:tcBorders>
            <w:vAlign w:val="center"/>
          </w:tcPr>
          <w:p w14:paraId="4B1346BC" w14:textId="13B448E8"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3D8D89F1" w14:textId="77777777"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R$ 198,25 </w:t>
            </w:r>
          </w:p>
        </w:tc>
      </w:tr>
      <w:tr w:rsidR="00C05401" w:rsidRPr="00C05401" w14:paraId="5EBF401C"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2944034A"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4 </w:t>
            </w:r>
          </w:p>
        </w:tc>
        <w:tc>
          <w:tcPr>
            <w:tcW w:w="5988" w:type="dxa"/>
            <w:tcBorders>
              <w:top w:val="single" w:sz="4" w:space="0" w:color="000000"/>
              <w:left w:val="single" w:sz="4" w:space="0" w:color="000000"/>
              <w:bottom w:val="single" w:sz="4" w:space="0" w:color="000000"/>
              <w:right w:val="single" w:sz="4" w:space="0" w:color="000000"/>
            </w:tcBorders>
          </w:tcPr>
          <w:p w14:paraId="313F04A7"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Cobertor Manta Microfibra de solteiro - 1,80cm x 2,00cm </w:t>
            </w:r>
          </w:p>
        </w:tc>
        <w:tc>
          <w:tcPr>
            <w:tcW w:w="887" w:type="dxa"/>
            <w:tcBorders>
              <w:top w:val="single" w:sz="4" w:space="0" w:color="000000"/>
              <w:left w:val="single" w:sz="4" w:space="0" w:color="000000"/>
              <w:bottom w:val="single" w:sz="4" w:space="0" w:color="000000"/>
              <w:right w:val="single" w:sz="4" w:space="0" w:color="000000"/>
            </w:tcBorders>
            <w:vAlign w:val="center"/>
          </w:tcPr>
          <w:p w14:paraId="59A23B2E" w14:textId="10DFE1AC"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150</w:t>
            </w:r>
          </w:p>
        </w:tc>
        <w:tc>
          <w:tcPr>
            <w:tcW w:w="955" w:type="dxa"/>
            <w:tcBorders>
              <w:top w:val="single" w:sz="4" w:space="0" w:color="000000"/>
              <w:left w:val="single" w:sz="4" w:space="0" w:color="000000"/>
              <w:bottom w:val="single" w:sz="4" w:space="0" w:color="000000"/>
              <w:right w:val="single" w:sz="4" w:space="0" w:color="000000"/>
            </w:tcBorders>
            <w:vAlign w:val="center"/>
          </w:tcPr>
          <w:p w14:paraId="3FC53C9C" w14:textId="52113846"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0CB311E7" w14:textId="77777777"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R$ 181,80 </w:t>
            </w:r>
          </w:p>
        </w:tc>
      </w:tr>
      <w:tr w:rsidR="00C05401" w:rsidRPr="00C05401" w14:paraId="4CC8B2FA"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6A0B52FA"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5 </w:t>
            </w:r>
          </w:p>
        </w:tc>
        <w:tc>
          <w:tcPr>
            <w:tcW w:w="5988" w:type="dxa"/>
            <w:tcBorders>
              <w:top w:val="single" w:sz="4" w:space="0" w:color="000000"/>
              <w:left w:val="single" w:sz="4" w:space="0" w:color="000000"/>
              <w:bottom w:val="single" w:sz="4" w:space="0" w:color="000000"/>
              <w:right w:val="single" w:sz="4" w:space="0" w:color="000000"/>
            </w:tcBorders>
            <w:vAlign w:val="center"/>
          </w:tcPr>
          <w:p w14:paraId="4F7B34BC"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Fronha - 50cm x 70cm </w:t>
            </w:r>
          </w:p>
        </w:tc>
        <w:tc>
          <w:tcPr>
            <w:tcW w:w="887" w:type="dxa"/>
            <w:tcBorders>
              <w:top w:val="single" w:sz="4" w:space="0" w:color="000000"/>
              <w:left w:val="single" w:sz="4" w:space="0" w:color="000000"/>
              <w:bottom w:val="single" w:sz="4" w:space="0" w:color="000000"/>
              <w:right w:val="single" w:sz="4" w:space="0" w:color="000000"/>
            </w:tcBorders>
            <w:vAlign w:val="center"/>
          </w:tcPr>
          <w:p w14:paraId="44A2EA10" w14:textId="77E14A5D"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150</w:t>
            </w:r>
          </w:p>
        </w:tc>
        <w:tc>
          <w:tcPr>
            <w:tcW w:w="955" w:type="dxa"/>
            <w:tcBorders>
              <w:top w:val="single" w:sz="4" w:space="0" w:color="000000"/>
              <w:left w:val="single" w:sz="4" w:space="0" w:color="000000"/>
              <w:bottom w:val="single" w:sz="4" w:space="0" w:color="000000"/>
              <w:right w:val="single" w:sz="4" w:space="0" w:color="000000"/>
            </w:tcBorders>
            <w:vAlign w:val="center"/>
          </w:tcPr>
          <w:p w14:paraId="38FA3284" w14:textId="5AFEF1B5"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7170CF76" w14:textId="46810CD8"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R$ </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24,27 </w:t>
            </w:r>
          </w:p>
        </w:tc>
      </w:tr>
      <w:tr w:rsidR="00C05401" w:rsidRPr="00C05401" w14:paraId="004D2F05"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4A87085F"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6 </w:t>
            </w:r>
          </w:p>
        </w:tc>
        <w:tc>
          <w:tcPr>
            <w:tcW w:w="5988" w:type="dxa"/>
            <w:tcBorders>
              <w:top w:val="single" w:sz="4" w:space="0" w:color="000000"/>
              <w:left w:val="single" w:sz="4" w:space="0" w:color="000000"/>
              <w:bottom w:val="single" w:sz="4" w:space="0" w:color="000000"/>
              <w:right w:val="single" w:sz="4" w:space="0" w:color="000000"/>
            </w:tcBorders>
          </w:tcPr>
          <w:p w14:paraId="3958FF67"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Lençol para maca - 90cm largura x 1,90 comprimento, com elásticos na borda </w:t>
            </w:r>
          </w:p>
        </w:tc>
        <w:tc>
          <w:tcPr>
            <w:tcW w:w="887" w:type="dxa"/>
            <w:tcBorders>
              <w:top w:val="single" w:sz="4" w:space="0" w:color="000000"/>
              <w:left w:val="single" w:sz="4" w:space="0" w:color="000000"/>
              <w:bottom w:val="single" w:sz="4" w:space="0" w:color="000000"/>
              <w:right w:val="single" w:sz="4" w:space="0" w:color="000000"/>
            </w:tcBorders>
            <w:vAlign w:val="center"/>
          </w:tcPr>
          <w:p w14:paraId="264AD28F" w14:textId="18EECB8C"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150</w:t>
            </w:r>
          </w:p>
        </w:tc>
        <w:tc>
          <w:tcPr>
            <w:tcW w:w="955" w:type="dxa"/>
            <w:tcBorders>
              <w:top w:val="single" w:sz="4" w:space="0" w:color="000000"/>
              <w:left w:val="single" w:sz="4" w:space="0" w:color="000000"/>
              <w:bottom w:val="single" w:sz="4" w:space="0" w:color="000000"/>
              <w:right w:val="single" w:sz="4" w:space="0" w:color="000000"/>
            </w:tcBorders>
            <w:vAlign w:val="center"/>
          </w:tcPr>
          <w:p w14:paraId="1F7C7E02" w14:textId="612A41B7"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05FAE633" w14:textId="45973149"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 70,10 </w:t>
            </w:r>
          </w:p>
        </w:tc>
      </w:tr>
      <w:tr w:rsidR="00C05401" w:rsidRPr="00C05401" w14:paraId="06BB91EB"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2C118133"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7 </w:t>
            </w:r>
          </w:p>
        </w:tc>
        <w:tc>
          <w:tcPr>
            <w:tcW w:w="5988" w:type="dxa"/>
            <w:tcBorders>
              <w:top w:val="single" w:sz="4" w:space="0" w:color="000000"/>
              <w:left w:val="single" w:sz="4" w:space="0" w:color="000000"/>
              <w:bottom w:val="single" w:sz="4" w:space="0" w:color="000000"/>
              <w:right w:val="single" w:sz="4" w:space="0" w:color="000000"/>
            </w:tcBorders>
            <w:vAlign w:val="center"/>
          </w:tcPr>
          <w:p w14:paraId="369645B7"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Pano de prato branco - 66cm x 41cm </w:t>
            </w:r>
          </w:p>
        </w:tc>
        <w:tc>
          <w:tcPr>
            <w:tcW w:w="887" w:type="dxa"/>
            <w:tcBorders>
              <w:top w:val="single" w:sz="4" w:space="0" w:color="000000"/>
              <w:left w:val="single" w:sz="4" w:space="0" w:color="000000"/>
              <w:bottom w:val="single" w:sz="4" w:space="0" w:color="000000"/>
              <w:right w:val="single" w:sz="4" w:space="0" w:color="000000"/>
            </w:tcBorders>
            <w:vAlign w:val="center"/>
          </w:tcPr>
          <w:p w14:paraId="3DFD4A95" w14:textId="1C0373C8"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100</w:t>
            </w:r>
          </w:p>
        </w:tc>
        <w:tc>
          <w:tcPr>
            <w:tcW w:w="955" w:type="dxa"/>
            <w:tcBorders>
              <w:top w:val="single" w:sz="4" w:space="0" w:color="000000"/>
              <w:left w:val="single" w:sz="4" w:space="0" w:color="000000"/>
              <w:bottom w:val="single" w:sz="4" w:space="0" w:color="000000"/>
              <w:right w:val="single" w:sz="4" w:space="0" w:color="000000"/>
            </w:tcBorders>
            <w:vAlign w:val="center"/>
          </w:tcPr>
          <w:p w14:paraId="39230C72" w14:textId="72423024"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10A154D9" w14:textId="4D04F170"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 24,13 </w:t>
            </w:r>
          </w:p>
        </w:tc>
      </w:tr>
      <w:tr w:rsidR="00C05401" w:rsidRPr="00C05401" w14:paraId="24FFE845"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64D995D2"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lastRenderedPageBreak/>
              <w:t xml:space="preserve">8 </w:t>
            </w:r>
          </w:p>
        </w:tc>
        <w:tc>
          <w:tcPr>
            <w:tcW w:w="5988" w:type="dxa"/>
            <w:tcBorders>
              <w:top w:val="single" w:sz="4" w:space="0" w:color="000000"/>
              <w:left w:val="single" w:sz="4" w:space="0" w:color="000000"/>
              <w:bottom w:val="single" w:sz="4" w:space="0" w:color="000000"/>
              <w:right w:val="single" w:sz="4" w:space="0" w:color="000000"/>
            </w:tcBorders>
            <w:vAlign w:val="center"/>
          </w:tcPr>
          <w:p w14:paraId="0A559500"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Toalha de corpo branca - 73cm x 1,40m </w:t>
            </w:r>
          </w:p>
        </w:tc>
        <w:tc>
          <w:tcPr>
            <w:tcW w:w="887" w:type="dxa"/>
            <w:tcBorders>
              <w:top w:val="single" w:sz="4" w:space="0" w:color="000000"/>
              <w:left w:val="single" w:sz="4" w:space="0" w:color="000000"/>
              <w:bottom w:val="single" w:sz="4" w:space="0" w:color="000000"/>
              <w:right w:val="single" w:sz="4" w:space="0" w:color="000000"/>
            </w:tcBorders>
            <w:vAlign w:val="center"/>
          </w:tcPr>
          <w:p w14:paraId="1041D035" w14:textId="4B7D82CB"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50</w:t>
            </w:r>
          </w:p>
        </w:tc>
        <w:tc>
          <w:tcPr>
            <w:tcW w:w="955" w:type="dxa"/>
            <w:tcBorders>
              <w:top w:val="single" w:sz="4" w:space="0" w:color="000000"/>
              <w:left w:val="single" w:sz="4" w:space="0" w:color="000000"/>
              <w:bottom w:val="single" w:sz="4" w:space="0" w:color="000000"/>
              <w:right w:val="single" w:sz="4" w:space="0" w:color="000000"/>
            </w:tcBorders>
            <w:vAlign w:val="center"/>
          </w:tcPr>
          <w:p w14:paraId="47DD455D" w14:textId="0DBEED42"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0EBADEE6" w14:textId="497157B2"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 79,47 </w:t>
            </w:r>
          </w:p>
        </w:tc>
      </w:tr>
      <w:tr w:rsidR="00C05401" w:rsidRPr="00C05401" w14:paraId="4D46EC1A"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087E5C49"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9 </w:t>
            </w:r>
          </w:p>
        </w:tc>
        <w:tc>
          <w:tcPr>
            <w:tcW w:w="5988" w:type="dxa"/>
            <w:tcBorders>
              <w:top w:val="single" w:sz="4" w:space="0" w:color="000000"/>
              <w:left w:val="single" w:sz="4" w:space="0" w:color="000000"/>
              <w:bottom w:val="single" w:sz="4" w:space="0" w:color="000000"/>
              <w:right w:val="single" w:sz="4" w:space="0" w:color="000000"/>
            </w:tcBorders>
          </w:tcPr>
          <w:p w14:paraId="72A71F5A" w14:textId="7C2A9738" w:rsidR="00C05401" w:rsidRPr="00C05401" w:rsidRDefault="00C05401" w:rsidP="00C05401">
            <w:pPr>
              <w:suppressAutoHyphens w:val="0"/>
              <w:ind w:right="15"/>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Toalha </w:t>
            </w:r>
            <w:r w:rsidR="006A73E6" w:rsidRPr="00C05401">
              <w:rPr>
                <w:rFonts w:ascii="Arial" w:hAnsi="Arial" w:cs="Arial"/>
                <w:color w:val="000000"/>
                <w:sz w:val="22"/>
                <w:szCs w:val="22"/>
                <w:lang w:eastAsia="pt-BR"/>
              </w:rPr>
              <w:t>para assepsia e banho no leito</w:t>
            </w:r>
            <w:r w:rsidR="006A73E6">
              <w:rPr>
                <w:rFonts w:ascii="Arial" w:hAnsi="Arial" w:cs="Arial"/>
                <w:color w:val="000000"/>
                <w:sz w:val="22"/>
                <w:szCs w:val="22"/>
                <w:lang w:eastAsia="pt-BR"/>
              </w:rPr>
              <w:t>,</w:t>
            </w:r>
            <w:r w:rsidR="006A73E6" w:rsidRPr="00C05401">
              <w:rPr>
                <w:rFonts w:ascii="Arial" w:hAnsi="Arial" w:cs="Arial"/>
                <w:color w:val="000000"/>
                <w:sz w:val="22"/>
                <w:szCs w:val="22"/>
                <w:lang w:eastAsia="pt-BR"/>
              </w:rPr>
              <w:t xml:space="preserve"> descartável</w:t>
            </w:r>
            <w:r w:rsidRPr="00C05401">
              <w:rPr>
                <w:rFonts w:ascii="Arial" w:hAnsi="Arial" w:cs="Arial"/>
                <w:color w:val="000000"/>
                <w:sz w:val="22"/>
                <w:szCs w:val="22"/>
                <w:lang w:eastAsia="pt-BR"/>
              </w:rPr>
              <w:t xml:space="preserve">  - 50g 30cm X 35cm ( pacote com 100un ) </w:t>
            </w:r>
          </w:p>
        </w:tc>
        <w:tc>
          <w:tcPr>
            <w:tcW w:w="887" w:type="dxa"/>
            <w:tcBorders>
              <w:top w:val="single" w:sz="4" w:space="0" w:color="000000"/>
              <w:left w:val="single" w:sz="4" w:space="0" w:color="000000"/>
              <w:bottom w:val="single" w:sz="4" w:space="0" w:color="000000"/>
              <w:right w:val="single" w:sz="4" w:space="0" w:color="000000"/>
            </w:tcBorders>
            <w:vAlign w:val="center"/>
          </w:tcPr>
          <w:p w14:paraId="106AC0CD" w14:textId="290F75FF"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50</w:t>
            </w:r>
          </w:p>
        </w:tc>
        <w:tc>
          <w:tcPr>
            <w:tcW w:w="955" w:type="dxa"/>
            <w:tcBorders>
              <w:top w:val="single" w:sz="4" w:space="0" w:color="000000"/>
              <w:left w:val="single" w:sz="4" w:space="0" w:color="000000"/>
              <w:bottom w:val="single" w:sz="4" w:space="0" w:color="000000"/>
              <w:right w:val="single" w:sz="4" w:space="0" w:color="000000"/>
            </w:tcBorders>
            <w:vAlign w:val="center"/>
          </w:tcPr>
          <w:p w14:paraId="6A732ABF" w14:textId="77777777" w:rsidR="00C05401" w:rsidRPr="00C05401" w:rsidRDefault="00C05401" w:rsidP="00C05401">
            <w:pPr>
              <w:suppressAutoHyphens w:val="0"/>
              <w:ind w:right="6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Pacote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3BDD04" w14:textId="187B0DD0"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127,80 </w:t>
            </w:r>
          </w:p>
        </w:tc>
      </w:tr>
      <w:tr w:rsidR="00C05401" w:rsidRPr="00C05401" w14:paraId="32AA6A68"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34DC7F2E"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10 </w:t>
            </w:r>
          </w:p>
        </w:tc>
        <w:tc>
          <w:tcPr>
            <w:tcW w:w="5988" w:type="dxa"/>
            <w:tcBorders>
              <w:top w:val="single" w:sz="4" w:space="0" w:color="000000"/>
              <w:left w:val="single" w:sz="4" w:space="0" w:color="000000"/>
              <w:bottom w:val="single" w:sz="4" w:space="0" w:color="000000"/>
              <w:right w:val="single" w:sz="4" w:space="0" w:color="000000"/>
            </w:tcBorders>
            <w:vAlign w:val="center"/>
          </w:tcPr>
          <w:p w14:paraId="0A07EA78"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Tolha de rosto branca - 45cm x 70cm </w:t>
            </w:r>
          </w:p>
        </w:tc>
        <w:tc>
          <w:tcPr>
            <w:tcW w:w="887" w:type="dxa"/>
            <w:tcBorders>
              <w:top w:val="single" w:sz="4" w:space="0" w:color="000000"/>
              <w:left w:val="single" w:sz="4" w:space="0" w:color="000000"/>
              <w:bottom w:val="single" w:sz="4" w:space="0" w:color="000000"/>
              <w:right w:val="single" w:sz="4" w:space="0" w:color="000000"/>
            </w:tcBorders>
            <w:vAlign w:val="center"/>
          </w:tcPr>
          <w:p w14:paraId="6CBAC081" w14:textId="512E7FB8"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50</w:t>
            </w:r>
          </w:p>
        </w:tc>
        <w:tc>
          <w:tcPr>
            <w:tcW w:w="955" w:type="dxa"/>
            <w:tcBorders>
              <w:top w:val="single" w:sz="4" w:space="0" w:color="000000"/>
              <w:left w:val="single" w:sz="4" w:space="0" w:color="000000"/>
              <w:bottom w:val="single" w:sz="4" w:space="0" w:color="000000"/>
              <w:right w:val="single" w:sz="4" w:space="0" w:color="000000"/>
            </w:tcBorders>
            <w:vAlign w:val="center"/>
          </w:tcPr>
          <w:p w14:paraId="5377F692" w14:textId="2E0D3E91"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3C3B137C" w14:textId="40F84D2F"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 50,10 </w:t>
            </w:r>
          </w:p>
        </w:tc>
      </w:tr>
      <w:tr w:rsidR="00C05401" w:rsidRPr="00C05401" w14:paraId="6B58904F" w14:textId="77777777" w:rsidTr="00FB14AD">
        <w:trPr>
          <w:trHeight w:val="20"/>
        </w:trPr>
        <w:tc>
          <w:tcPr>
            <w:tcW w:w="651" w:type="dxa"/>
            <w:tcBorders>
              <w:top w:val="single" w:sz="4" w:space="0" w:color="000000"/>
              <w:left w:val="single" w:sz="4" w:space="0" w:color="000000"/>
              <w:bottom w:val="single" w:sz="4" w:space="0" w:color="000000"/>
              <w:right w:val="single" w:sz="4" w:space="0" w:color="000000"/>
            </w:tcBorders>
            <w:vAlign w:val="center"/>
          </w:tcPr>
          <w:p w14:paraId="4EC0F165" w14:textId="77777777" w:rsidR="00C05401" w:rsidRPr="00C05401" w:rsidRDefault="00C05401" w:rsidP="00C05401">
            <w:pPr>
              <w:suppressAutoHyphens w:val="0"/>
              <w:ind w:right="57"/>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11 </w:t>
            </w:r>
          </w:p>
        </w:tc>
        <w:tc>
          <w:tcPr>
            <w:tcW w:w="5988" w:type="dxa"/>
            <w:tcBorders>
              <w:top w:val="single" w:sz="4" w:space="0" w:color="000000"/>
              <w:left w:val="single" w:sz="4" w:space="0" w:color="000000"/>
              <w:bottom w:val="single" w:sz="4" w:space="0" w:color="000000"/>
              <w:right w:val="single" w:sz="4" w:space="0" w:color="000000"/>
            </w:tcBorders>
            <w:vAlign w:val="center"/>
          </w:tcPr>
          <w:p w14:paraId="5AF992D2" w14:textId="77777777" w:rsidR="00C05401" w:rsidRPr="00C05401" w:rsidRDefault="00C05401" w:rsidP="00C05401">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Travesseiro de espuma - 50cm x70cm </w:t>
            </w:r>
          </w:p>
        </w:tc>
        <w:tc>
          <w:tcPr>
            <w:tcW w:w="887" w:type="dxa"/>
            <w:tcBorders>
              <w:top w:val="single" w:sz="4" w:space="0" w:color="000000"/>
              <w:left w:val="single" w:sz="4" w:space="0" w:color="000000"/>
              <w:bottom w:val="single" w:sz="4" w:space="0" w:color="000000"/>
              <w:right w:val="single" w:sz="4" w:space="0" w:color="000000"/>
            </w:tcBorders>
            <w:vAlign w:val="center"/>
          </w:tcPr>
          <w:p w14:paraId="3382680B" w14:textId="7FE685A4" w:rsidR="00C05401" w:rsidRPr="00C05401" w:rsidRDefault="00C05401" w:rsidP="00C05401">
            <w:pPr>
              <w:suppressAutoHyphens w:val="0"/>
              <w:ind w:right="60"/>
              <w:jc w:val="center"/>
              <w:rPr>
                <w:rFonts w:ascii="Arial" w:hAnsi="Arial" w:cs="Arial"/>
                <w:color w:val="000000"/>
                <w:sz w:val="22"/>
                <w:szCs w:val="22"/>
                <w:lang w:eastAsia="pt-BR"/>
              </w:rPr>
            </w:pPr>
            <w:r w:rsidRPr="00C05401">
              <w:rPr>
                <w:rFonts w:ascii="Arial" w:hAnsi="Arial" w:cs="Arial"/>
                <w:color w:val="000000"/>
                <w:sz w:val="22"/>
                <w:szCs w:val="22"/>
                <w:lang w:eastAsia="pt-BR"/>
              </w:rPr>
              <w:t>50</w:t>
            </w:r>
          </w:p>
        </w:tc>
        <w:tc>
          <w:tcPr>
            <w:tcW w:w="955" w:type="dxa"/>
            <w:tcBorders>
              <w:top w:val="single" w:sz="4" w:space="0" w:color="000000"/>
              <w:left w:val="single" w:sz="4" w:space="0" w:color="000000"/>
              <w:bottom w:val="single" w:sz="4" w:space="0" w:color="000000"/>
              <w:right w:val="single" w:sz="4" w:space="0" w:color="000000"/>
            </w:tcBorders>
            <w:vAlign w:val="center"/>
          </w:tcPr>
          <w:p w14:paraId="2CDE3B19" w14:textId="49F969F2" w:rsidR="00C05401" w:rsidRPr="00C05401" w:rsidRDefault="00C05401" w:rsidP="00C05401">
            <w:pPr>
              <w:suppressAutoHyphens w:val="0"/>
              <w:ind w:right="62"/>
              <w:jc w:val="both"/>
              <w:rPr>
                <w:rFonts w:ascii="Arial" w:hAnsi="Arial" w:cs="Arial"/>
                <w:color w:val="000000"/>
                <w:sz w:val="22"/>
                <w:szCs w:val="22"/>
                <w:lang w:eastAsia="pt-BR"/>
              </w:rPr>
            </w:pPr>
            <w:r>
              <w:rPr>
                <w:rFonts w:ascii="Arial" w:hAnsi="Arial" w:cs="Arial"/>
                <w:color w:val="000000"/>
                <w:sz w:val="22"/>
                <w:szCs w:val="22"/>
                <w:lang w:eastAsia="pt-BR"/>
              </w:rPr>
              <w:t>unid.</w:t>
            </w:r>
          </w:p>
        </w:tc>
        <w:tc>
          <w:tcPr>
            <w:tcW w:w="1134" w:type="dxa"/>
            <w:tcBorders>
              <w:top w:val="single" w:sz="4" w:space="0" w:color="000000"/>
              <w:left w:val="single" w:sz="4" w:space="0" w:color="000000"/>
              <w:bottom w:val="single" w:sz="4" w:space="0" w:color="000000"/>
              <w:right w:val="single" w:sz="4" w:space="0" w:color="000000"/>
            </w:tcBorders>
            <w:vAlign w:val="center"/>
          </w:tcPr>
          <w:p w14:paraId="648E0466" w14:textId="2D459DB7" w:rsidR="00C05401" w:rsidRPr="00C05401" w:rsidRDefault="00C05401" w:rsidP="00FB14AD">
            <w:pPr>
              <w:suppressAutoHyphens w:val="0"/>
              <w:jc w:val="both"/>
              <w:rPr>
                <w:rFonts w:ascii="Arial" w:hAnsi="Arial" w:cs="Arial"/>
                <w:color w:val="000000"/>
                <w:sz w:val="22"/>
                <w:szCs w:val="22"/>
                <w:lang w:eastAsia="pt-BR"/>
              </w:rPr>
            </w:pPr>
            <w:r w:rsidRPr="00C05401">
              <w:rPr>
                <w:rFonts w:ascii="Arial" w:hAnsi="Arial" w:cs="Arial"/>
                <w:color w:val="000000"/>
                <w:sz w:val="22"/>
                <w:szCs w:val="22"/>
                <w:lang w:eastAsia="pt-BR"/>
              </w:rPr>
              <w:t>R$</w:t>
            </w:r>
            <w:r w:rsidR="00FB14AD">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 53,27 </w:t>
            </w:r>
          </w:p>
        </w:tc>
      </w:tr>
    </w:tbl>
    <w:p w14:paraId="68DA255C" w14:textId="65D2F855" w:rsidR="00A917C6" w:rsidRP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2252BC80" w14:textId="77777777" w:rsidR="00C05401" w:rsidRDefault="00A917C6" w:rsidP="00C05401">
      <w:pPr>
        <w:keepNext/>
        <w:keepLines/>
        <w:suppressAutoHyphens w:val="0"/>
        <w:spacing w:line="360" w:lineRule="auto"/>
        <w:ind w:left="5" w:hanging="10"/>
        <w:jc w:val="both"/>
        <w:outlineLvl w:val="0"/>
        <w:rPr>
          <w:rFonts w:ascii="Arial" w:hAnsi="Arial" w:cs="Arial"/>
          <w:b/>
          <w:color w:val="000000"/>
          <w:sz w:val="22"/>
          <w:szCs w:val="22"/>
          <w:lang w:eastAsia="pt-BR"/>
        </w:rPr>
      </w:pPr>
      <w:r w:rsidRPr="00C05401">
        <w:rPr>
          <w:rFonts w:ascii="Arial" w:hAnsi="Arial" w:cs="Arial"/>
          <w:b/>
          <w:color w:val="000000"/>
          <w:sz w:val="22"/>
          <w:szCs w:val="22"/>
          <w:lang w:eastAsia="pt-BR"/>
        </w:rPr>
        <w:t>6.</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Modelo de Gestão do Contrato  </w:t>
      </w:r>
    </w:p>
    <w:p w14:paraId="2E7A61EB" w14:textId="23AF9779" w:rsidR="00A917C6" w:rsidRPr="00C05401" w:rsidRDefault="00A917C6" w:rsidP="00C05401">
      <w:pPr>
        <w:keepNext/>
        <w:keepLines/>
        <w:suppressAutoHyphens w:val="0"/>
        <w:spacing w:line="360" w:lineRule="auto"/>
        <w:ind w:left="5" w:hanging="10"/>
        <w:jc w:val="both"/>
        <w:outlineLvl w:val="0"/>
        <w:rPr>
          <w:rFonts w:ascii="Arial" w:hAnsi="Arial" w:cs="Arial"/>
          <w:b/>
          <w:color w:val="000000"/>
          <w:sz w:val="22"/>
          <w:szCs w:val="22"/>
          <w:lang w:eastAsia="pt-BR"/>
        </w:rPr>
      </w:pPr>
      <w:r w:rsidRPr="00C05401">
        <w:rPr>
          <w:rFonts w:ascii="Arial" w:hAnsi="Arial" w:cs="Arial"/>
          <w:color w:val="000000"/>
          <w:sz w:val="22"/>
          <w:szCs w:val="22"/>
          <w:lang w:eastAsia="pt-BR"/>
        </w:rPr>
        <w:t xml:space="preserve">A Secretaria de Saúde indicará a servidora </w:t>
      </w:r>
      <w:proofErr w:type="spellStart"/>
      <w:r w:rsidRPr="00C05401">
        <w:rPr>
          <w:rFonts w:ascii="Arial" w:hAnsi="Arial" w:cs="Arial"/>
          <w:b/>
          <w:color w:val="000000"/>
          <w:sz w:val="22"/>
          <w:szCs w:val="22"/>
          <w:lang w:eastAsia="pt-BR"/>
        </w:rPr>
        <w:t>Lisiane</w:t>
      </w:r>
      <w:proofErr w:type="spellEnd"/>
      <w:r w:rsidRPr="00C05401">
        <w:rPr>
          <w:rFonts w:ascii="Arial" w:hAnsi="Arial" w:cs="Arial"/>
          <w:b/>
          <w:color w:val="000000"/>
          <w:sz w:val="22"/>
          <w:szCs w:val="22"/>
          <w:lang w:eastAsia="pt-BR"/>
        </w:rPr>
        <w:t xml:space="preserve"> Teresinha </w:t>
      </w:r>
      <w:proofErr w:type="spellStart"/>
      <w:r w:rsidRPr="00C05401">
        <w:rPr>
          <w:rFonts w:ascii="Arial" w:hAnsi="Arial" w:cs="Arial"/>
          <w:b/>
          <w:color w:val="000000"/>
          <w:sz w:val="22"/>
          <w:szCs w:val="22"/>
          <w:lang w:eastAsia="pt-BR"/>
        </w:rPr>
        <w:t>Truccolo</w:t>
      </w:r>
      <w:proofErr w:type="spellEnd"/>
      <w:r w:rsidRPr="00C05401">
        <w:rPr>
          <w:rFonts w:ascii="Arial" w:hAnsi="Arial" w:cs="Arial"/>
          <w:b/>
          <w:color w:val="000000"/>
          <w:sz w:val="22"/>
          <w:szCs w:val="22"/>
          <w:lang w:eastAsia="pt-BR"/>
        </w:rPr>
        <w:t xml:space="preserve"> </w:t>
      </w:r>
      <w:proofErr w:type="spellStart"/>
      <w:r w:rsidRPr="00C05401">
        <w:rPr>
          <w:rFonts w:ascii="Arial" w:hAnsi="Arial" w:cs="Arial"/>
          <w:b/>
          <w:color w:val="000000"/>
          <w:sz w:val="22"/>
          <w:szCs w:val="22"/>
          <w:lang w:eastAsia="pt-BR"/>
        </w:rPr>
        <w:t>Mottin</w:t>
      </w:r>
      <w:proofErr w:type="spellEnd"/>
      <w:r w:rsidRPr="00C05401">
        <w:rPr>
          <w:rFonts w:ascii="Arial" w:hAnsi="Arial" w:cs="Arial"/>
          <w:color w:val="000000"/>
          <w:sz w:val="22"/>
          <w:szCs w:val="22"/>
          <w:lang w:eastAsia="pt-BR"/>
        </w:rPr>
        <w:t xml:space="preserve">, para atuar como fiscal do contrato.  </w:t>
      </w:r>
    </w:p>
    <w:p w14:paraId="5179776B" w14:textId="77777777" w:rsidR="00C05401" w:rsidRDefault="00C05401" w:rsidP="00C05401">
      <w:pPr>
        <w:suppressAutoHyphens w:val="0"/>
        <w:spacing w:line="360" w:lineRule="auto"/>
        <w:jc w:val="both"/>
        <w:rPr>
          <w:rFonts w:ascii="Arial" w:hAnsi="Arial" w:cs="Arial"/>
          <w:color w:val="000000"/>
          <w:sz w:val="22"/>
          <w:szCs w:val="22"/>
          <w:lang w:eastAsia="pt-BR"/>
        </w:rPr>
      </w:pPr>
    </w:p>
    <w:p w14:paraId="7644EC17" w14:textId="7D925EEB" w:rsidR="00A917C6" w:rsidRPr="00C05401" w:rsidRDefault="00A917C6" w:rsidP="00C05401">
      <w:pPr>
        <w:suppressAutoHyphens w:val="0"/>
        <w:spacing w:line="360" w:lineRule="auto"/>
        <w:jc w:val="both"/>
        <w:rPr>
          <w:rFonts w:ascii="Arial" w:hAnsi="Arial" w:cs="Arial"/>
          <w:color w:val="000000"/>
          <w:sz w:val="22"/>
          <w:szCs w:val="22"/>
          <w:lang w:eastAsia="pt-BR"/>
        </w:rPr>
      </w:pPr>
      <w:r w:rsidRPr="00C05401">
        <w:rPr>
          <w:rFonts w:ascii="Arial" w:hAnsi="Arial" w:cs="Arial"/>
          <w:b/>
          <w:color w:val="000000"/>
          <w:sz w:val="22"/>
          <w:szCs w:val="22"/>
          <w:lang w:eastAsia="pt-BR"/>
        </w:rPr>
        <w:t>7.</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Critérios de Pagamento  </w:t>
      </w:r>
    </w:p>
    <w:p w14:paraId="4D221E5F" w14:textId="77777777"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Os pagamentos serão efetuados até 30 (trinta) dias após a emissão da Nota Fiscal de compra. </w:t>
      </w:r>
    </w:p>
    <w:p w14:paraId="076C1087" w14:textId="77777777" w:rsidR="00C05401" w:rsidRDefault="00C05401" w:rsidP="00C05401">
      <w:pPr>
        <w:keepNext/>
        <w:keepLines/>
        <w:suppressAutoHyphens w:val="0"/>
        <w:spacing w:line="360" w:lineRule="auto"/>
        <w:ind w:left="5" w:hanging="10"/>
        <w:jc w:val="both"/>
        <w:outlineLvl w:val="0"/>
        <w:rPr>
          <w:rFonts w:ascii="Arial" w:hAnsi="Arial" w:cs="Arial"/>
          <w:b/>
          <w:color w:val="000000"/>
          <w:sz w:val="22"/>
          <w:szCs w:val="22"/>
          <w:lang w:eastAsia="pt-BR"/>
        </w:rPr>
      </w:pPr>
    </w:p>
    <w:p w14:paraId="45F79A7C" w14:textId="6738C1B4" w:rsidR="00A917C6" w:rsidRPr="00C05401" w:rsidRDefault="00A917C6" w:rsidP="00C05401">
      <w:pPr>
        <w:keepNext/>
        <w:keepLines/>
        <w:suppressAutoHyphens w:val="0"/>
        <w:spacing w:line="360" w:lineRule="auto"/>
        <w:ind w:left="5" w:hanging="10"/>
        <w:jc w:val="both"/>
        <w:outlineLvl w:val="0"/>
        <w:rPr>
          <w:rFonts w:ascii="Arial" w:hAnsi="Arial" w:cs="Arial"/>
          <w:b/>
          <w:color w:val="000000"/>
          <w:sz w:val="22"/>
          <w:szCs w:val="22"/>
          <w:lang w:eastAsia="pt-BR"/>
        </w:rPr>
      </w:pPr>
      <w:r w:rsidRPr="00C05401">
        <w:rPr>
          <w:rFonts w:ascii="Arial" w:hAnsi="Arial" w:cs="Arial"/>
          <w:b/>
          <w:color w:val="000000"/>
          <w:sz w:val="22"/>
          <w:szCs w:val="22"/>
          <w:lang w:eastAsia="pt-BR"/>
        </w:rPr>
        <w:t>8.</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Forma e Critérios de Seleção do Prestador de Serviço  </w:t>
      </w:r>
    </w:p>
    <w:p w14:paraId="44BC76F8" w14:textId="65810112" w:rsidR="00A917C6" w:rsidRP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O objeto tem natureza de bem comum, tendo em vista que seus padrões de desempenho e qualidade podem ser objetivamente definidos pelo edital, por meio de especificações usuais de mercado, nos termos do art. 6º, inciso XIII, da Lei Federal nº 14.133/2021. </w:t>
      </w:r>
    </w:p>
    <w:p w14:paraId="0D2CE5C2" w14:textId="77777777"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Conforme disposto no item 4, o futuro contratado será selecionado mediante processo licitatório na modalidade Pregão Eletrônico. </w:t>
      </w:r>
    </w:p>
    <w:p w14:paraId="34D418FA" w14:textId="77777777" w:rsidR="00C05401" w:rsidRDefault="00A917C6" w:rsidP="00C05401">
      <w:pPr>
        <w:suppressAutoHyphens w:val="0"/>
        <w:spacing w:line="360" w:lineRule="auto"/>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604AD3A3" w14:textId="47CEEE49" w:rsidR="00A917C6" w:rsidRPr="00C05401" w:rsidRDefault="00A917C6" w:rsidP="00C05401">
      <w:pPr>
        <w:suppressAutoHyphens w:val="0"/>
        <w:spacing w:line="360" w:lineRule="auto"/>
        <w:jc w:val="both"/>
        <w:rPr>
          <w:rFonts w:ascii="Arial" w:hAnsi="Arial" w:cs="Arial"/>
          <w:color w:val="000000"/>
          <w:sz w:val="22"/>
          <w:szCs w:val="22"/>
          <w:lang w:eastAsia="pt-BR"/>
        </w:rPr>
      </w:pPr>
      <w:r w:rsidRPr="00C05401">
        <w:rPr>
          <w:rFonts w:ascii="Arial" w:hAnsi="Arial" w:cs="Arial"/>
          <w:b/>
          <w:color w:val="000000"/>
          <w:sz w:val="22"/>
          <w:szCs w:val="22"/>
          <w:lang w:eastAsia="pt-BR"/>
        </w:rPr>
        <w:t>9.</w:t>
      </w:r>
      <w:r w:rsidRPr="00C05401">
        <w:rPr>
          <w:rFonts w:ascii="Arial" w:eastAsia="Arial" w:hAnsi="Arial" w:cs="Arial"/>
          <w:b/>
          <w:color w:val="000000"/>
          <w:sz w:val="22"/>
          <w:szCs w:val="22"/>
          <w:lang w:eastAsia="pt-BR"/>
        </w:rPr>
        <w:t xml:space="preserve"> </w:t>
      </w:r>
      <w:r w:rsidRPr="00C05401">
        <w:rPr>
          <w:rFonts w:ascii="Arial" w:hAnsi="Arial" w:cs="Arial"/>
          <w:b/>
          <w:color w:val="000000"/>
          <w:sz w:val="22"/>
          <w:szCs w:val="22"/>
          <w:lang w:eastAsia="pt-BR"/>
        </w:rPr>
        <w:t xml:space="preserve">Estimativa do Valor da Contratação  </w:t>
      </w:r>
      <w:r w:rsidRPr="00C05401">
        <w:rPr>
          <w:rFonts w:ascii="Arial" w:hAnsi="Arial" w:cs="Arial"/>
          <w:color w:val="000000"/>
          <w:sz w:val="22"/>
          <w:szCs w:val="22"/>
          <w:lang w:eastAsia="pt-BR"/>
        </w:rPr>
        <w:t xml:space="preserve">  </w:t>
      </w:r>
    </w:p>
    <w:p w14:paraId="31A5F77F" w14:textId="77777777"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Estima-se para a contratação almejada o valor total de </w:t>
      </w:r>
      <w:r w:rsidRPr="00C05401">
        <w:rPr>
          <w:rFonts w:ascii="Arial" w:hAnsi="Arial" w:cs="Arial"/>
          <w:b/>
          <w:color w:val="000000"/>
          <w:sz w:val="22"/>
          <w:szCs w:val="22"/>
          <w:lang w:eastAsia="pt-BR"/>
        </w:rPr>
        <w:t>R$ 98.113,00</w:t>
      </w:r>
      <w:r w:rsidRPr="00C05401">
        <w:rPr>
          <w:rFonts w:ascii="Arial" w:hAnsi="Arial" w:cs="Arial"/>
          <w:color w:val="000000"/>
          <w:sz w:val="22"/>
          <w:szCs w:val="22"/>
          <w:lang w:eastAsia="pt-BR"/>
        </w:rPr>
        <w:t xml:space="preserve"> (noventa e oito mil, cento e treze reais). </w:t>
      </w:r>
    </w:p>
    <w:p w14:paraId="7AF6EA16" w14:textId="414C3284"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Vislumbra-se que tal valor é compatível com o praticado pelo mercado correspondente, observando</w:t>
      </w:r>
      <w:r w:rsidR="00C05401">
        <w:rPr>
          <w:rFonts w:ascii="Arial" w:hAnsi="Arial" w:cs="Arial"/>
          <w:color w:val="000000"/>
          <w:sz w:val="22"/>
          <w:szCs w:val="22"/>
          <w:lang w:eastAsia="pt-BR"/>
        </w:rPr>
        <w:t>-</w:t>
      </w:r>
      <w:r w:rsidRPr="00C05401">
        <w:rPr>
          <w:rFonts w:ascii="Arial" w:hAnsi="Arial" w:cs="Arial"/>
          <w:color w:val="000000"/>
          <w:sz w:val="22"/>
          <w:szCs w:val="22"/>
          <w:lang w:eastAsia="pt-BR"/>
        </w:rPr>
        <w:t xml:space="preserve">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w:t>
      </w:r>
    </w:p>
    <w:p w14:paraId="6D7F4B6B" w14:textId="77777777" w:rsidR="00A917C6" w:rsidRP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2CAA4DFF" w14:textId="314E3DC9" w:rsidR="00A917C6" w:rsidRPr="00C05401" w:rsidRDefault="00A917C6" w:rsidP="00C05401">
      <w:pPr>
        <w:keepNext/>
        <w:keepLines/>
        <w:suppressAutoHyphens w:val="0"/>
        <w:spacing w:line="360" w:lineRule="auto"/>
        <w:ind w:left="5" w:hanging="10"/>
        <w:jc w:val="both"/>
        <w:outlineLvl w:val="0"/>
        <w:rPr>
          <w:rFonts w:ascii="Arial" w:hAnsi="Arial" w:cs="Arial"/>
          <w:color w:val="000000"/>
          <w:sz w:val="22"/>
          <w:szCs w:val="22"/>
          <w:lang w:eastAsia="pt-BR"/>
        </w:rPr>
      </w:pPr>
      <w:r w:rsidRPr="00C05401">
        <w:rPr>
          <w:rFonts w:ascii="Arial" w:hAnsi="Arial" w:cs="Arial"/>
          <w:b/>
          <w:color w:val="000000"/>
          <w:sz w:val="22"/>
          <w:szCs w:val="22"/>
          <w:lang w:eastAsia="pt-BR"/>
        </w:rPr>
        <w:t xml:space="preserve">10. Adequação Orçamentária </w:t>
      </w:r>
      <w:r w:rsidRPr="00C05401">
        <w:rPr>
          <w:rFonts w:ascii="Arial" w:hAnsi="Arial" w:cs="Arial"/>
          <w:color w:val="000000"/>
          <w:sz w:val="22"/>
          <w:szCs w:val="22"/>
          <w:lang w:eastAsia="pt-BR"/>
        </w:rPr>
        <w:t xml:space="preserve"> </w:t>
      </w:r>
      <w:r w:rsidRPr="00C05401">
        <w:rPr>
          <w:rFonts w:ascii="Arial" w:hAnsi="Arial" w:cs="Arial"/>
          <w:b/>
          <w:color w:val="000000"/>
          <w:sz w:val="22"/>
          <w:szCs w:val="22"/>
          <w:lang w:eastAsia="pt-BR"/>
        </w:rPr>
        <w:t xml:space="preserve"> </w:t>
      </w:r>
    </w:p>
    <w:p w14:paraId="1C7EEEBB" w14:textId="77777777" w:rsidR="00A917C6" w:rsidRPr="00C05401" w:rsidRDefault="00A917C6" w:rsidP="00C05401">
      <w:pPr>
        <w:suppressAutoHyphens w:val="0"/>
        <w:spacing w:line="360" w:lineRule="auto"/>
        <w:ind w:left="19"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O dispêndio financeiro decorrente da contratação ora pretendida decorrerá da Dotação orçamentária da Secretaria Municipal de Saúde, quando da contratação. </w:t>
      </w:r>
    </w:p>
    <w:p w14:paraId="2B6664B3" w14:textId="4CF9B3A9" w:rsidR="00A917C6" w:rsidRP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r w:rsidR="00C05401">
        <w:rPr>
          <w:rFonts w:ascii="Arial" w:hAnsi="Arial" w:cs="Arial"/>
          <w:color w:val="000000"/>
          <w:sz w:val="22"/>
          <w:szCs w:val="22"/>
          <w:lang w:eastAsia="pt-BR"/>
        </w:rPr>
        <w:t xml:space="preserve">   </w:t>
      </w:r>
    </w:p>
    <w:p w14:paraId="1231E299" w14:textId="0A29E917" w:rsidR="00A917C6" w:rsidRPr="00C05401" w:rsidRDefault="00A917C6" w:rsidP="00C05401">
      <w:pPr>
        <w:suppressAutoHyphens w:val="0"/>
        <w:spacing w:line="360" w:lineRule="auto"/>
        <w:ind w:left="19" w:right="485" w:hanging="10"/>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r w:rsidRPr="00C05401">
        <w:rPr>
          <w:rFonts w:ascii="Arial" w:hAnsi="Arial" w:cs="Arial"/>
          <w:color w:val="FF0000"/>
          <w:sz w:val="22"/>
          <w:szCs w:val="22"/>
          <w:lang w:eastAsia="pt-BR"/>
        </w:rPr>
        <w:t xml:space="preserve"> </w:t>
      </w:r>
      <w:r w:rsidRPr="00C05401">
        <w:rPr>
          <w:rFonts w:ascii="Arial" w:hAnsi="Arial" w:cs="Arial"/>
          <w:color w:val="000000"/>
          <w:sz w:val="22"/>
          <w:szCs w:val="22"/>
          <w:lang w:eastAsia="pt-BR"/>
        </w:rPr>
        <w:t xml:space="preserve">                                                     </w:t>
      </w:r>
      <w:r w:rsidR="00C05401">
        <w:rPr>
          <w:rFonts w:ascii="Arial" w:hAnsi="Arial" w:cs="Arial"/>
          <w:color w:val="000000"/>
          <w:sz w:val="22"/>
          <w:szCs w:val="22"/>
          <w:lang w:eastAsia="pt-BR"/>
        </w:rPr>
        <w:t xml:space="preserve">                              </w:t>
      </w:r>
      <w:r w:rsidRPr="00C05401">
        <w:rPr>
          <w:rFonts w:ascii="Arial" w:hAnsi="Arial" w:cs="Arial"/>
          <w:color w:val="000000"/>
          <w:sz w:val="22"/>
          <w:szCs w:val="22"/>
          <w:lang w:eastAsia="pt-BR"/>
        </w:rPr>
        <w:t xml:space="preserve">Balneário Pinhal/RS, 04 de abril de 2024.  </w:t>
      </w:r>
    </w:p>
    <w:p w14:paraId="430981F2" w14:textId="494EF37D" w:rsidR="00C05401"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33ECE285" w14:textId="26756F20" w:rsidR="00A917C6" w:rsidRPr="00C05401" w:rsidRDefault="00A917C6" w:rsidP="00C05401">
      <w:pPr>
        <w:suppressAutoHyphens w:val="0"/>
        <w:spacing w:line="360" w:lineRule="auto"/>
        <w:ind w:left="14"/>
        <w:jc w:val="center"/>
        <w:rPr>
          <w:rFonts w:ascii="Arial" w:hAnsi="Arial" w:cs="Arial"/>
          <w:color w:val="000000"/>
          <w:sz w:val="22"/>
          <w:szCs w:val="22"/>
          <w:lang w:eastAsia="pt-BR"/>
        </w:rPr>
      </w:pPr>
      <w:r w:rsidRPr="00C05401">
        <w:rPr>
          <w:rFonts w:ascii="Arial" w:hAnsi="Arial" w:cs="Arial"/>
          <w:color w:val="000000"/>
          <w:sz w:val="22"/>
          <w:szCs w:val="22"/>
          <w:lang w:eastAsia="pt-BR"/>
        </w:rPr>
        <w:t>_______________________________________________________</w:t>
      </w:r>
    </w:p>
    <w:p w14:paraId="61C2C740" w14:textId="77777777" w:rsidR="00C05401" w:rsidRDefault="00A917C6" w:rsidP="00C05401">
      <w:pPr>
        <w:keepNext/>
        <w:keepLines/>
        <w:suppressAutoHyphens w:val="0"/>
        <w:ind w:left="17" w:hanging="11"/>
        <w:jc w:val="center"/>
        <w:outlineLvl w:val="0"/>
        <w:rPr>
          <w:rFonts w:ascii="Arial" w:hAnsi="Arial" w:cs="Arial"/>
          <w:b/>
          <w:color w:val="000000"/>
          <w:sz w:val="22"/>
          <w:szCs w:val="22"/>
          <w:lang w:eastAsia="pt-BR"/>
        </w:rPr>
      </w:pPr>
      <w:r w:rsidRPr="00C05401">
        <w:rPr>
          <w:rFonts w:ascii="Arial" w:hAnsi="Arial" w:cs="Arial"/>
          <w:b/>
          <w:color w:val="000000"/>
          <w:sz w:val="22"/>
          <w:szCs w:val="22"/>
          <w:lang w:eastAsia="pt-BR"/>
        </w:rPr>
        <w:t>CLAUDIO ROBERTO SILVEIRA PARANHOS</w:t>
      </w:r>
    </w:p>
    <w:p w14:paraId="21BAC563" w14:textId="0D89C978" w:rsidR="00A917C6" w:rsidRPr="00C05401" w:rsidRDefault="00A917C6" w:rsidP="00C05401">
      <w:pPr>
        <w:keepNext/>
        <w:keepLines/>
        <w:suppressAutoHyphens w:val="0"/>
        <w:ind w:left="17" w:hanging="11"/>
        <w:jc w:val="center"/>
        <w:outlineLvl w:val="0"/>
        <w:rPr>
          <w:rFonts w:ascii="Arial" w:hAnsi="Arial" w:cs="Arial"/>
          <w:b/>
          <w:color w:val="000000"/>
          <w:sz w:val="22"/>
          <w:szCs w:val="22"/>
          <w:lang w:eastAsia="pt-BR"/>
        </w:rPr>
      </w:pPr>
      <w:r w:rsidRPr="00C05401">
        <w:rPr>
          <w:rFonts w:ascii="Arial" w:hAnsi="Arial" w:cs="Arial"/>
          <w:b/>
          <w:color w:val="000000"/>
          <w:sz w:val="22"/>
          <w:szCs w:val="22"/>
          <w:lang w:eastAsia="pt-BR"/>
        </w:rPr>
        <w:t>SECRETÁRIO MUNICIPAL DE SAÚDE</w:t>
      </w:r>
    </w:p>
    <w:p w14:paraId="15331BDE" w14:textId="64FD0196" w:rsidR="00A917C6" w:rsidRDefault="00A917C6" w:rsidP="00C05401">
      <w:pPr>
        <w:suppressAutoHyphens w:val="0"/>
        <w:spacing w:line="360" w:lineRule="auto"/>
        <w:ind w:left="14"/>
        <w:jc w:val="both"/>
        <w:rPr>
          <w:rFonts w:ascii="Arial" w:hAnsi="Arial" w:cs="Arial"/>
          <w:color w:val="000000"/>
          <w:sz w:val="22"/>
          <w:szCs w:val="22"/>
          <w:lang w:eastAsia="pt-BR"/>
        </w:rPr>
      </w:pPr>
      <w:r w:rsidRPr="00C05401">
        <w:rPr>
          <w:rFonts w:ascii="Arial" w:hAnsi="Arial" w:cs="Arial"/>
          <w:color w:val="000000"/>
          <w:sz w:val="22"/>
          <w:szCs w:val="22"/>
          <w:lang w:eastAsia="pt-BR"/>
        </w:rPr>
        <w:t xml:space="preserve"> </w:t>
      </w:r>
    </w:p>
    <w:p w14:paraId="7C3CCEB0" w14:textId="43D243A1" w:rsidR="004854A0" w:rsidRDefault="004854A0" w:rsidP="00C05401">
      <w:pPr>
        <w:suppressAutoHyphens w:val="0"/>
        <w:spacing w:line="360" w:lineRule="auto"/>
        <w:ind w:left="14"/>
        <w:jc w:val="both"/>
        <w:rPr>
          <w:rFonts w:ascii="Arial" w:hAnsi="Arial" w:cs="Arial"/>
          <w:color w:val="000000"/>
          <w:sz w:val="22"/>
          <w:szCs w:val="22"/>
          <w:lang w:eastAsia="pt-BR"/>
        </w:rPr>
      </w:pPr>
    </w:p>
    <w:p w14:paraId="74793D8B" w14:textId="7F34B949" w:rsidR="004854A0" w:rsidRPr="00C05401" w:rsidRDefault="004854A0" w:rsidP="005033C1">
      <w:pPr>
        <w:pStyle w:val="TextosemFormatao"/>
        <w:jc w:val="center"/>
        <w:rPr>
          <w:rFonts w:ascii="Arial" w:hAnsi="Arial" w:cs="Arial"/>
          <w:color w:val="000000"/>
          <w:sz w:val="22"/>
          <w:szCs w:val="22"/>
        </w:rPr>
      </w:pPr>
      <w:r w:rsidRPr="00855D46">
        <w:rPr>
          <w:rFonts w:ascii="Arial" w:hAnsi="Arial" w:cs="Arial"/>
          <w:b/>
          <w:sz w:val="24"/>
          <w:szCs w:val="24"/>
          <w:u w:val="single"/>
        </w:rPr>
        <w:t>ANEXO II – MODELO DE PROPOSTAS DE PREÇOS</w:t>
      </w:r>
    </w:p>
    <w:p w14:paraId="3B44C64B" w14:textId="77777777" w:rsidR="00EC14BA" w:rsidRPr="0074507A" w:rsidRDefault="00EC14BA" w:rsidP="00D31606">
      <w:pPr>
        <w:spacing w:line="360" w:lineRule="auto"/>
        <w:jc w:val="center"/>
        <w:rPr>
          <w:rFonts w:ascii="Arial" w:hAnsi="Arial" w:cs="Arial"/>
          <w:b/>
          <w:lang w:eastAsia="zh-CN"/>
        </w:rPr>
      </w:pPr>
    </w:p>
    <w:tbl>
      <w:tblPr>
        <w:tblW w:w="9564" w:type="dxa"/>
        <w:tblInd w:w="70" w:type="dxa"/>
        <w:tblLayout w:type="fixed"/>
        <w:tblCellMar>
          <w:left w:w="70" w:type="dxa"/>
          <w:right w:w="70" w:type="dxa"/>
        </w:tblCellMar>
        <w:tblLook w:val="04A0" w:firstRow="1" w:lastRow="0" w:firstColumn="1" w:lastColumn="0" w:noHBand="0" w:noVBand="1"/>
      </w:tblPr>
      <w:tblGrid>
        <w:gridCol w:w="634"/>
        <w:gridCol w:w="4678"/>
        <w:gridCol w:w="850"/>
        <w:gridCol w:w="851"/>
        <w:gridCol w:w="1276"/>
        <w:gridCol w:w="1275"/>
      </w:tblGrid>
      <w:tr w:rsidR="005033C1" w:rsidRPr="00E4326A" w14:paraId="77365DFA" w14:textId="4BF683F2" w:rsidTr="008212E2">
        <w:trPr>
          <w:trHeight w:val="342"/>
        </w:trPr>
        <w:tc>
          <w:tcPr>
            <w:tcW w:w="9564"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4B30A64B" w14:textId="2880ADC2" w:rsidR="005033C1" w:rsidRPr="005033C1" w:rsidRDefault="005033C1" w:rsidP="0074507A">
            <w:pPr>
              <w:widowControl w:val="0"/>
              <w:spacing w:line="360" w:lineRule="auto"/>
              <w:ind w:right="-70"/>
              <w:jc w:val="center"/>
              <w:rPr>
                <w:rFonts w:ascii="Arial" w:hAnsi="Arial" w:cs="Arial"/>
                <w:b/>
                <w:sz w:val="22"/>
                <w:szCs w:val="22"/>
                <w:lang w:eastAsia="zh-CN"/>
              </w:rPr>
            </w:pPr>
            <w:r w:rsidRPr="005033C1">
              <w:rPr>
                <w:rFonts w:ascii="Arial" w:hAnsi="Arial" w:cs="Arial"/>
                <w:b/>
                <w:sz w:val="22"/>
                <w:szCs w:val="22"/>
                <w:lang w:eastAsia="zh-CN"/>
              </w:rPr>
              <w:t>Exclusiva para Microempresa e Empresas de Pequeno Porte</w:t>
            </w:r>
          </w:p>
        </w:tc>
      </w:tr>
      <w:tr w:rsidR="004854A0" w:rsidRPr="00E4326A" w14:paraId="6AD75333" w14:textId="24685ABF" w:rsidTr="005033C1">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7BC0390D" w14:textId="0346EB51" w:rsidR="004854A0" w:rsidRPr="00E4326A" w:rsidRDefault="004854A0" w:rsidP="00920E5C">
            <w:pPr>
              <w:widowControl w:val="0"/>
              <w:spacing w:line="360" w:lineRule="auto"/>
              <w:ind w:hanging="307"/>
              <w:jc w:val="center"/>
              <w:rPr>
                <w:rFonts w:ascii="Arial" w:hAnsi="Arial" w:cs="Arial"/>
                <w:b/>
                <w:sz w:val="22"/>
                <w:szCs w:val="22"/>
                <w:lang w:eastAsia="zh-CN"/>
              </w:rPr>
            </w:pPr>
            <w:r w:rsidRPr="00E4326A">
              <w:rPr>
                <w:rFonts w:ascii="Arial" w:hAnsi="Arial" w:cs="Arial"/>
                <w:b/>
                <w:sz w:val="22"/>
                <w:szCs w:val="22"/>
                <w:lang w:eastAsia="zh-CN"/>
              </w:rPr>
              <w:t xml:space="preserve">    </w:t>
            </w:r>
            <w:r>
              <w:rPr>
                <w:rFonts w:ascii="Arial" w:hAnsi="Arial" w:cs="Arial"/>
                <w:b/>
                <w:sz w:val="22"/>
                <w:szCs w:val="22"/>
                <w:lang w:eastAsia="zh-CN"/>
              </w:rPr>
              <w:t>Lote</w:t>
            </w:r>
          </w:p>
        </w:tc>
        <w:tc>
          <w:tcPr>
            <w:tcW w:w="4678"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859A408" w14:textId="12DD645E" w:rsidR="004854A0" w:rsidRPr="005033C1" w:rsidRDefault="004854A0" w:rsidP="00845530">
            <w:pPr>
              <w:widowControl w:val="0"/>
              <w:spacing w:line="360" w:lineRule="auto"/>
              <w:jc w:val="center"/>
              <w:rPr>
                <w:rFonts w:ascii="Arial" w:hAnsi="Arial" w:cs="Arial"/>
                <w:b/>
                <w:sz w:val="22"/>
                <w:szCs w:val="22"/>
                <w:lang w:eastAsia="zh-CN"/>
              </w:rPr>
            </w:pPr>
            <w:r w:rsidRPr="005033C1">
              <w:rPr>
                <w:rFonts w:ascii="Arial" w:hAnsi="Arial" w:cs="Arial"/>
                <w:b/>
                <w:sz w:val="22"/>
                <w:szCs w:val="22"/>
                <w:lang w:eastAsia="zh-CN"/>
              </w:rPr>
              <w:t xml:space="preserve">Descrição </w:t>
            </w:r>
            <w:r w:rsidR="005033C1" w:rsidRPr="005033C1">
              <w:rPr>
                <w:rFonts w:ascii="Arial" w:hAnsi="Arial" w:cs="Arial"/>
                <w:b/>
                <w:sz w:val="22"/>
                <w:szCs w:val="22"/>
                <w:lang w:eastAsia="zh-CN"/>
              </w:rPr>
              <w:t>/Marca</w:t>
            </w:r>
          </w:p>
        </w:tc>
        <w:tc>
          <w:tcPr>
            <w:tcW w:w="850"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1F68792" w14:textId="77777777" w:rsidR="004854A0" w:rsidRPr="005033C1" w:rsidRDefault="004854A0" w:rsidP="0074507A">
            <w:pPr>
              <w:widowControl w:val="0"/>
              <w:spacing w:line="360" w:lineRule="auto"/>
              <w:jc w:val="center"/>
              <w:rPr>
                <w:rFonts w:ascii="Arial" w:hAnsi="Arial" w:cs="Arial"/>
                <w:b/>
                <w:sz w:val="22"/>
                <w:szCs w:val="22"/>
                <w:lang w:eastAsia="zh-CN"/>
              </w:rPr>
            </w:pPr>
            <w:r w:rsidRPr="005033C1">
              <w:rPr>
                <w:rFonts w:ascii="Arial" w:hAnsi="Arial" w:cs="Arial"/>
                <w:b/>
                <w:sz w:val="22"/>
                <w:szCs w:val="22"/>
                <w:lang w:eastAsia="zh-CN"/>
              </w:rPr>
              <w:t>Unid.</w:t>
            </w:r>
          </w:p>
        </w:tc>
        <w:tc>
          <w:tcPr>
            <w:tcW w:w="851" w:type="dxa"/>
            <w:tcBorders>
              <w:top w:val="single" w:sz="4" w:space="0" w:color="000000"/>
              <w:left w:val="single" w:sz="4" w:space="0" w:color="000000"/>
              <w:bottom w:val="single" w:sz="4" w:space="0" w:color="auto"/>
              <w:right w:val="nil"/>
            </w:tcBorders>
            <w:shd w:val="clear" w:color="auto" w:fill="CCCCCC"/>
            <w:vAlign w:val="center"/>
            <w:hideMark/>
          </w:tcPr>
          <w:p w14:paraId="29BBBC84" w14:textId="47152098" w:rsidR="004854A0" w:rsidRPr="005033C1" w:rsidRDefault="004854A0" w:rsidP="0074507A">
            <w:pPr>
              <w:widowControl w:val="0"/>
              <w:spacing w:line="360" w:lineRule="auto"/>
              <w:jc w:val="center"/>
              <w:rPr>
                <w:rFonts w:ascii="Arial" w:hAnsi="Arial" w:cs="Arial"/>
                <w:b/>
                <w:sz w:val="22"/>
                <w:szCs w:val="22"/>
                <w:lang w:eastAsia="zh-CN"/>
              </w:rPr>
            </w:pPr>
            <w:r w:rsidRPr="005033C1">
              <w:rPr>
                <w:rFonts w:ascii="Arial" w:hAnsi="Arial" w:cs="Arial"/>
                <w:b/>
                <w:sz w:val="22"/>
                <w:szCs w:val="22"/>
                <w:lang w:eastAsia="zh-CN"/>
              </w:rPr>
              <w:t>Quant.</w:t>
            </w:r>
          </w:p>
        </w:tc>
        <w:tc>
          <w:tcPr>
            <w:tcW w:w="1276"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223BCA94" w14:textId="0940A490" w:rsidR="004854A0" w:rsidRPr="005033C1" w:rsidRDefault="004854A0" w:rsidP="002528D8">
            <w:pPr>
              <w:widowControl w:val="0"/>
              <w:spacing w:line="360" w:lineRule="auto"/>
              <w:ind w:right="-70"/>
              <w:jc w:val="center"/>
              <w:rPr>
                <w:rFonts w:ascii="Arial" w:hAnsi="Arial" w:cs="Arial"/>
                <w:b/>
                <w:sz w:val="22"/>
                <w:szCs w:val="22"/>
                <w:lang w:eastAsia="zh-CN"/>
              </w:rPr>
            </w:pPr>
            <w:r w:rsidRPr="005033C1">
              <w:rPr>
                <w:rFonts w:ascii="Arial" w:hAnsi="Arial" w:cs="Arial"/>
                <w:b/>
                <w:sz w:val="22"/>
                <w:szCs w:val="22"/>
                <w:lang w:eastAsia="zh-CN"/>
              </w:rPr>
              <w:t>Valor</w:t>
            </w:r>
            <w:r w:rsidR="005033C1" w:rsidRPr="005033C1">
              <w:rPr>
                <w:rFonts w:ascii="Arial" w:hAnsi="Arial" w:cs="Arial"/>
                <w:b/>
                <w:sz w:val="22"/>
                <w:szCs w:val="22"/>
                <w:lang w:eastAsia="zh-CN"/>
              </w:rPr>
              <w:t xml:space="preserve"> </w:t>
            </w:r>
            <w:proofErr w:type="spellStart"/>
            <w:r w:rsidR="005033C1" w:rsidRPr="005033C1">
              <w:rPr>
                <w:rFonts w:ascii="Arial" w:hAnsi="Arial" w:cs="Arial"/>
                <w:b/>
                <w:sz w:val="22"/>
                <w:szCs w:val="22"/>
                <w:lang w:eastAsia="zh-CN"/>
              </w:rPr>
              <w:t>unit</w:t>
            </w:r>
            <w:proofErr w:type="spellEnd"/>
            <w:r w:rsidR="005033C1" w:rsidRPr="005033C1">
              <w:rPr>
                <w:rFonts w:ascii="Arial" w:hAnsi="Arial" w:cs="Arial"/>
                <w:b/>
                <w:sz w:val="22"/>
                <w:szCs w:val="22"/>
                <w:lang w:eastAsia="zh-CN"/>
              </w:rPr>
              <w:t>.</w:t>
            </w:r>
            <w:r w:rsidRPr="005033C1">
              <w:rPr>
                <w:rFonts w:ascii="Arial" w:hAnsi="Arial" w:cs="Arial"/>
                <w:b/>
                <w:sz w:val="22"/>
                <w:szCs w:val="22"/>
                <w:lang w:eastAsia="zh-CN"/>
              </w:rPr>
              <w:t xml:space="preserve"> </w:t>
            </w:r>
          </w:p>
        </w:tc>
        <w:tc>
          <w:tcPr>
            <w:tcW w:w="1275" w:type="dxa"/>
            <w:tcBorders>
              <w:top w:val="single" w:sz="4" w:space="0" w:color="000000"/>
              <w:left w:val="single" w:sz="4" w:space="0" w:color="000000"/>
              <w:bottom w:val="single" w:sz="4" w:space="0" w:color="auto"/>
              <w:right w:val="single" w:sz="4" w:space="0" w:color="000000"/>
            </w:tcBorders>
            <w:shd w:val="clear" w:color="auto" w:fill="CCCCCC"/>
          </w:tcPr>
          <w:p w14:paraId="526E2083" w14:textId="4FDFF47D" w:rsidR="004854A0" w:rsidRPr="005033C1" w:rsidRDefault="004854A0" w:rsidP="002528D8">
            <w:pPr>
              <w:widowControl w:val="0"/>
              <w:spacing w:line="360" w:lineRule="auto"/>
              <w:ind w:right="-70"/>
              <w:jc w:val="center"/>
              <w:rPr>
                <w:rFonts w:ascii="Arial" w:hAnsi="Arial" w:cs="Arial"/>
                <w:b/>
                <w:sz w:val="22"/>
                <w:szCs w:val="22"/>
                <w:lang w:eastAsia="zh-CN"/>
              </w:rPr>
            </w:pPr>
            <w:r w:rsidRPr="005033C1">
              <w:rPr>
                <w:rFonts w:ascii="Arial" w:hAnsi="Arial" w:cs="Arial"/>
                <w:b/>
                <w:sz w:val="22"/>
                <w:szCs w:val="22"/>
                <w:lang w:eastAsia="zh-CN"/>
              </w:rPr>
              <w:t>Valor Total</w:t>
            </w:r>
          </w:p>
        </w:tc>
      </w:tr>
      <w:tr w:rsidR="004854A0" w:rsidRPr="00E4326A" w14:paraId="5C6EFF9E" w14:textId="65E2143C" w:rsidTr="005033C1">
        <w:trPr>
          <w:trHeight w:val="497"/>
        </w:trPr>
        <w:tc>
          <w:tcPr>
            <w:tcW w:w="634" w:type="dxa"/>
            <w:tcBorders>
              <w:top w:val="single" w:sz="4" w:space="0" w:color="auto"/>
              <w:left w:val="single" w:sz="4" w:space="0" w:color="auto"/>
              <w:bottom w:val="single" w:sz="4" w:space="0" w:color="auto"/>
              <w:right w:val="single" w:sz="4" w:space="0" w:color="auto"/>
            </w:tcBorders>
            <w:shd w:val="clear" w:color="auto" w:fill="FFFFFF"/>
          </w:tcPr>
          <w:p w14:paraId="01ED1B76" w14:textId="2C1C36B9" w:rsidR="004854A0" w:rsidRPr="00153297" w:rsidRDefault="004854A0" w:rsidP="004854A0">
            <w:pPr>
              <w:jc w:val="center"/>
              <w:rPr>
                <w:rFonts w:ascii="Arial" w:hAnsi="Arial" w:cs="Arial"/>
                <w:lang w:eastAsia="zh-CN"/>
              </w:rPr>
            </w:pPr>
            <w:r w:rsidRPr="00153297">
              <w:rPr>
                <w:rFonts w:ascii="Arial" w:hAnsi="Arial" w:cs="Arial"/>
              </w:rPr>
              <w:t>01</w:t>
            </w:r>
          </w:p>
        </w:tc>
        <w:tc>
          <w:tcPr>
            <w:tcW w:w="4678" w:type="dxa"/>
            <w:tcBorders>
              <w:top w:val="single" w:sz="4" w:space="0" w:color="000000"/>
              <w:left w:val="single" w:sz="4" w:space="0" w:color="000000"/>
              <w:bottom w:val="single" w:sz="4" w:space="0" w:color="000000"/>
              <w:right w:val="single" w:sz="4" w:space="0" w:color="000000"/>
            </w:tcBorders>
          </w:tcPr>
          <w:p w14:paraId="00432369" w14:textId="4DE12D52" w:rsidR="004854A0" w:rsidRPr="005033C1" w:rsidRDefault="004854A0" w:rsidP="004854A0">
            <w:pPr>
              <w:ind w:left="36"/>
              <w:jc w:val="both"/>
              <w:rPr>
                <w:rFonts w:ascii="Arial" w:hAnsi="Arial" w:cs="Arial"/>
                <w:lang w:eastAsia="pt-BR"/>
              </w:rPr>
            </w:pPr>
            <w:r w:rsidRPr="005033C1">
              <w:rPr>
                <w:rFonts w:ascii="Arial" w:hAnsi="Arial" w:cs="Arial"/>
              </w:rPr>
              <w:t xml:space="preserve">Capa para colchão - 90cm largura x 1,90 comprimento x 15cm de altura, Impermeável com zíper na borda </w:t>
            </w:r>
          </w:p>
        </w:tc>
        <w:tc>
          <w:tcPr>
            <w:tcW w:w="850" w:type="dxa"/>
            <w:tcBorders>
              <w:top w:val="single" w:sz="4" w:space="0" w:color="000000"/>
              <w:left w:val="single" w:sz="4" w:space="0" w:color="000000"/>
              <w:bottom w:val="single" w:sz="4" w:space="0" w:color="000000"/>
              <w:right w:val="single" w:sz="4" w:space="0" w:color="000000"/>
            </w:tcBorders>
            <w:vAlign w:val="center"/>
          </w:tcPr>
          <w:p w14:paraId="2AB226B3" w14:textId="4A634311"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0F836A4E" w14:textId="6556D2DD"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91EE47" w14:textId="24B51C82"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2D2F290D" w14:textId="77777777" w:rsidR="004854A0" w:rsidRPr="005033C1" w:rsidRDefault="004854A0" w:rsidP="004854A0">
            <w:pPr>
              <w:snapToGrid w:val="0"/>
              <w:jc w:val="center"/>
              <w:rPr>
                <w:rFonts w:ascii="Arial" w:hAnsi="Arial" w:cs="Arial"/>
              </w:rPr>
            </w:pPr>
          </w:p>
        </w:tc>
      </w:tr>
      <w:tr w:rsidR="004854A0" w:rsidRPr="00E4326A" w14:paraId="257DC288" w14:textId="054696BE"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70BE8BC7" w14:textId="516C1C5D" w:rsidR="004854A0" w:rsidRPr="00153297" w:rsidRDefault="004854A0" w:rsidP="004854A0">
            <w:pPr>
              <w:jc w:val="center"/>
              <w:rPr>
                <w:rFonts w:ascii="Arial" w:hAnsi="Arial" w:cs="Arial"/>
                <w:lang w:eastAsia="zh-CN"/>
              </w:rPr>
            </w:pPr>
            <w:r w:rsidRPr="00153297">
              <w:rPr>
                <w:rFonts w:ascii="Arial" w:hAnsi="Arial" w:cs="Arial"/>
              </w:rPr>
              <w:t>02</w:t>
            </w:r>
          </w:p>
        </w:tc>
        <w:tc>
          <w:tcPr>
            <w:tcW w:w="4678" w:type="dxa"/>
            <w:tcBorders>
              <w:top w:val="single" w:sz="4" w:space="0" w:color="000000"/>
              <w:left w:val="single" w:sz="4" w:space="0" w:color="000000"/>
              <w:bottom w:val="single" w:sz="4" w:space="0" w:color="000000"/>
              <w:right w:val="single" w:sz="4" w:space="0" w:color="000000"/>
            </w:tcBorders>
          </w:tcPr>
          <w:p w14:paraId="59053B64" w14:textId="26E26E20"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Capa para travesseiro - 50cm X 70cm Hospitalar Impermeável, com zíper na borda </w:t>
            </w:r>
          </w:p>
        </w:tc>
        <w:tc>
          <w:tcPr>
            <w:tcW w:w="850" w:type="dxa"/>
            <w:tcBorders>
              <w:top w:val="single" w:sz="4" w:space="0" w:color="000000"/>
              <w:left w:val="single" w:sz="4" w:space="0" w:color="000000"/>
              <w:bottom w:val="single" w:sz="4" w:space="0" w:color="000000"/>
              <w:right w:val="single" w:sz="4" w:space="0" w:color="000000"/>
            </w:tcBorders>
            <w:vAlign w:val="center"/>
          </w:tcPr>
          <w:p w14:paraId="38C44CF6" w14:textId="690193A9"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5DC946D7" w14:textId="265C30B4"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AF9F45" w14:textId="53136BC9"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0011A14A" w14:textId="77777777" w:rsidR="004854A0" w:rsidRPr="005033C1" w:rsidRDefault="004854A0" w:rsidP="004854A0">
            <w:pPr>
              <w:snapToGrid w:val="0"/>
              <w:jc w:val="center"/>
              <w:rPr>
                <w:rFonts w:ascii="Arial" w:hAnsi="Arial" w:cs="Arial"/>
              </w:rPr>
            </w:pPr>
          </w:p>
        </w:tc>
      </w:tr>
      <w:tr w:rsidR="004854A0" w:rsidRPr="00E4326A" w14:paraId="60CA0801" w14:textId="3F653214"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6C69B41D" w14:textId="3B890EBA" w:rsidR="004854A0" w:rsidRPr="00153297" w:rsidRDefault="004854A0" w:rsidP="004854A0">
            <w:pPr>
              <w:jc w:val="center"/>
              <w:rPr>
                <w:rFonts w:ascii="Arial" w:hAnsi="Arial" w:cs="Arial"/>
                <w:lang w:eastAsia="zh-CN"/>
              </w:rPr>
            </w:pPr>
            <w:r w:rsidRPr="00153297">
              <w:rPr>
                <w:rFonts w:ascii="Arial" w:hAnsi="Arial" w:cs="Arial"/>
              </w:rPr>
              <w:t>03</w:t>
            </w:r>
          </w:p>
        </w:tc>
        <w:tc>
          <w:tcPr>
            <w:tcW w:w="4678" w:type="dxa"/>
            <w:tcBorders>
              <w:top w:val="single" w:sz="4" w:space="0" w:color="000000"/>
              <w:left w:val="single" w:sz="4" w:space="0" w:color="000000"/>
              <w:bottom w:val="single" w:sz="4" w:space="0" w:color="000000"/>
              <w:right w:val="single" w:sz="4" w:space="0" w:color="000000"/>
            </w:tcBorders>
            <w:vAlign w:val="center"/>
          </w:tcPr>
          <w:p w14:paraId="2E2FA31D" w14:textId="521B4BE3"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Cobertor Hospitalar - 1,40 x 2,20 cm </w:t>
            </w:r>
          </w:p>
        </w:tc>
        <w:tc>
          <w:tcPr>
            <w:tcW w:w="850" w:type="dxa"/>
            <w:tcBorders>
              <w:top w:val="single" w:sz="4" w:space="0" w:color="000000"/>
              <w:left w:val="single" w:sz="4" w:space="0" w:color="000000"/>
              <w:bottom w:val="single" w:sz="4" w:space="0" w:color="000000"/>
              <w:right w:val="single" w:sz="4" w:space="0" w:color="000000"/>
            </w:tcBorders>
            <w:vAlign w:val="center"/>
          </w:tcPr>
          <w:p w14:paraId="74915CA2" w14:textId="714AAF92"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079BAF89" w14:textId="5CDF8091"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A9D7D5" w14:textId="2B1ADF94"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283F0AD3" w14:textId="77777777" w:rsidR="004854A0" w:rsidRPr="005033C1" w:rsidRDefault="004854A0" w:rsidP="004854A0">
            <w:pPr>
              <w:snapToGrid w:val="0"/>
              <w:jc w:val="center"/>
              <w:rPr>
                <w:rFonts w:ascii="Arial" w:hAnsi="Arial" w:cs="Arial"/>
              </w:rPr>
            </w:pPr>
          </w:p>
        </w:tc>
      </w:tr>
      <w:tr w:rsidR="004854A0" w:rsidRPr="00E4326A" w14:paraId="4A43C4DA" w14:textId="158F14CD"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0DECEF70" w14:textId="1406C17A" w:rsidR="004854A0" w:rsidRPr="00153297" w:rsidRDefault="004854A0" w:rsidP="004854A0">
            <w:pPr>
              <w:jc w:val="center"/>
              <w:rPr>
                <w:rFonts w:ascii="Arial" w:hAnsi="Arial" w:cs="Arial"/>
                <w:lang w:eastAsia="zh-CN"/>
              </w:rPr>
            </w:pPr>
            <w:r w:rsidRPr="00153297">
              <w:rPr>
                <w:rFonts w:ascii="Arial" w:hAnsi="Arial" w:cs="Arial"/>
              </w:rPr>
              <w:t>04</w:t>
            </w:r>
          </w:p>
        </w:tc>
        <w:tc>
          <w:tcPr>
            <w:tcW w:w="4678" w:type="dxa"/>
            <w:tcBorders>
              <w:top w:val="single" w:sz="4" w:space="0" w:color="000000"/>
              <w:left w:val="single" w:sz="4" w:space="0" w:color="000000"/>
              <w:bottom w:val="single" w:sz="4" w:space="0" w:color="000000"/>
              <w:right w:val="single" w:sz="4" w:space="0" w:color="000000"/>
            </w:tcBorders>
          </w:tcPr>
          <w:p w14:paraId="55AA58AE" w14:textId="044FFA75" w:rsidR="004854A0" w:rsidRPr="005033C1" w:rsidRDefault="004854A0" w:rsidP="004854A0">
            <w:pPr>
              <w:jc w:val="both"/>
              <w:rPr>
                <w:rFonts w:ascii="Arial" w:hAnsi="Arial" w:cs="Arial"/>
                <w:lang w:eastAsia="pt-BR"/>
              </w:rPr>
            </w:pPr>
            <w:r w:rsidRPr="005033C1">
              <w:rPr>
                <w:rFonts w:ascii="Arial" w:hAnsi="Arial" w:cs="Arial"/>
              </w:rPr>
              <w:t xml:space="preserve">Cobertor Manta Microfibra de solteiro - 1,80cm x 2,00cm </w:t>
            </w:r>
          </w:p>
        </w:tc>
        <w:tc>
          <w:tcPr>
            <w:tcW w:w="850" w:type="dxa"/>
            <w:tcBorders>
              <w:top w:val="single" w:sz="4" w:space="0" w:color="000000"/>
              <w:left w:val="single" w:sz="4" w:space="0" w:color="000000"/>
              <w:bottom w:val="single" w:sz="4" w:space="0" w:color="000000"/>
              <w:right w:val="single" w:sz="4" w:space="0" w:color="000000"/>
            </w:tcBorders>
            <w:vAlign w:val="center"/>
          </w:tcPr>
          <w:p w14:paraId="0318DF82" w14:textId="49A85B2B"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6C433EF6" w14:textId="055C00DD"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D3612C" w14:textId="40FFF746"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2D1DAF47" w14:textId="77777777" w:rsidR="004854A0" w:rsidRPr="005033C1" w:rsidRDefault="004854A0" w:rsidP="004854A0">
            <w:pPr>
              <w:snapToGrid w:val="0"/>
              <w:jc w:val="center"/>
              <w:rPr>
                <w:rFonts w:ascii="Arial" w:hAnsi="Arial" w:cs="Arial"/>
              </w:rPr>
            </w:pPr>
          </w:p>
        </w:tc>
      </w:tr>
      <w:tr w:rsidR="004854A0" w:rsidRPr="00E4326A" w14:paraId="74ADCD20" w14:textId="66D9F01C"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04547B2C" w14:textId="623918DF" w:rsidR="004854A0" w:rsidRPr="00153297" w:rsidRDefault="004854A0" w:rsidP="004854A0">
            <w:pPr>
              <w:jc w:val="center"/>
              <w:rPr>
                <w:rFonts w:ascii="Arial" w:hAnsi="Arial" w:cs="Arial"/>
                <w:lang w:eastAsia="zh-CN"/>
              </w:rPr>
            </w:pPr>
            <w:r w:rsidRPr="00153297">
              <w:rPr>
                <w:rFonts w:ascii="Arial" w:hAnsi="Arial" w:cs="Arial"/>
              </w:rPr>
              <w:t>05</w:t>
            </w:r>
          </w:p>
        </w:tc>
        <w:tc>
          <w:tcPr>
            <w:tcW w:w="4678" w:type="dxa"/>
            <w:tcBorders>
              <w:top w:val="single" w:sz="4" w:space="0" w:color="000000"/>
              <w:left w:val="single" w:sz="4" w:space="0" w:color="000000"/>
              <w:bottom w:val="single" w:sz="4" w:space="0" w:color="000000"/>
              <w:right w:val="single" w:sz="4" w:space="0" w:color="000000"/>
            </w:tcBorders>
            <w:vAlign w:val="center"/>
          </w:tcPr>
          <w:p w14:paraId="3805F943" w14:textId="67B197D1"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Fronha - 50cm x 70cm </w:t>
            </w:r>
          </w:p>
        </w:tc>
        <w:tc>
          <w:tcPr>
            <w:tcW w:w="850" w:type="dxa"/>
            <w:tcBorders>
              <w:top w:val="single" w:sz="4" w:space="0" w:color="000000"/>
              <w:left w:val="single" w:sz="4" w:space="0" w:color="000000"/>
              <w:bottom w:val="single" w:sz="4" w:space="0" w:color="000000"/>
              <w:right w:val="single" w:sz="4" w:space="0" w:color="000000"/>
            </w:tcBorders>
            <w:vAlign w:val="center"/>
          </w:tcPr>
          <w:p w14:paraId="5838549B" w14:textId="56953086"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0412B347" w14:textId="6730ED1B"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744CA9" w14:textId="36BE0F59"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51DD60A6" w14:textId="77777777" w:rsidR="004854A0" w:rsidRPr="005033C1" w:rsidRDefault="004854A0" w:rsidP="004854A0">
            <w:pPr>
              <w:snapToGrid w:val="0"/>
              <w:jc w:val="center"/>
              <w:rPr>
                <w:rFonts w:ascii="Arial" w:hAnsi="Arial" w:cs="Arial"/>
              </w:rPr>
            </w:pPr>
          </w:p>
        </w:tc>
      </w:tr>
      <w:tr w:rsidR="004854A0" w:rsidRPr="00E4326A" w14:paraId="74851451" w14:textId="34D1B186"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0A7DF9A9" w14:textId="437BFBA7" w:rsidR="004854A0" w:rsidRPr="00153297" w:rsidRDefault="004854A0" w:rsidP="004854A0">
            <w:pPr>
              <w:jc w:val="center"/>
              <w:rPr>
                <w:rFonts w:ascii="Arial" w:hAnsi="Arial" w:cs="Arial"/>
                <w:lang w:eastAsia="zh-CN"/>
              </w:rPr>
            </w:pPr>
            <w:r w:rsidRPr="00153297">
              <w:rPr>
                <w:rFonts w:ascii="Arial" w:hAnsi="Arial" w:cs="Arial"/>
              </w:rPr>
              <w:t>06</w:t>
            </w:r>
          </w:p>
        </w:tc>
        <w:tc>
          <w:tcPr>
            <w:tcW w:w="4678" w:type="dxa"/>
            <w:tcBorders>
              <w:top w:val="single" w:sz="4" w:space="0" w:color="000000"/>
              <w:left w:val="single" w:sz="4" w:space="0" w:color="000000"/>
              <w:bottom w:val="single" w:sz="4" w:space="0" w:color="000000"/>
              <w:right w:val="single" w:sz="4" w:space="0" w:color="000000"/>
            </w:tcBorders>
          </w:tcPr>
          <w:p w14:paraId="1DDF798D" w14:textId="3C5972A5"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Lençol para maca - 90cm largura x 1,90 comprimento, com elásticos na borda </w:t>
            </w:r>
          </w:p>
        </w:tc>
        <w:tc>
          <w:tcPr>
            <w:tcW w:w="850" w:type="dxa"/>
            <w:tcBorders>
              <w:top w:val="single" w:sz="4" w:space="0" w:color="000000"/>
              <w:left w:val="single" w:sz="4" w:space="0" w:color="000000"/>
              <w:bottom w:val="single" w:sz="4" w:space="0" w:color="000000"/>
              <w:right w:val="single" w:sz="4" w:space="0" w:color="000000"/>
            </w:tcBorders>
            <w:vAlign w:val="center"/>
          </w:tcPr>
          <w:p w14:paraId="2146CFB2" w14:textId="4D39953B"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349A9F5B" w14:textId="6EFF5A8B"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E028AC" w14:textId="345F97C8"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6B9426C3" w14:textId="77777777" w:rsidR="004854A0" w:rsidRPr="005033C1" w:rsidRDefault="004854A0" w:rsidP="004854A0">
            <w:pPr>
              <w:snapToGrid w:val="0"/>
              <w:jc w:val="center"/>
              <w:rPr>
                <w:rFonts w:ascii="Arial" w:hAnsi="Arial" w:cs="Arial"/>
              </w:rPr>
            </w:pPr>
          </w:p>
        </w:tc>
      </w:tr>
      <w:tr w:rsidR="004854A0" w:rsidRPr="00E4326A" w14:paraId="47011F43" w14:textId="2D9FF2D0"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096AE2D0" w14:textId="06720AF1" w:rsidR="004854A0" w:rsidRPr="00153297" w:rsidRDefault="004854A0" w:rsidP="004854A0">
            <w:pPr>
              <w:jc w:val="center"/>
              <w:rPr>
                <w:rFonts w:ascii="Arial" w:hAnsi="Arial" w:cs="Arial"/>
                <w:lang w:eastAsia="zh-CN"/>
              </w:rPr>
            </w:pPr>
            <w:r w:rsidRPr="00153297">
              <w:rPr>
                <w:rFonts w:ascii="Arial" w:hAnsi="Arial" w:cs="Arial"/>
              </w:rPr>
              <w:t>07</w:t>
            </w:r>
          </w:p>
        </w:tc>
        <w:tc>
          <w:tcPr>
            <w:tcW w:w="4678" w:type="dxa"/>
            <w:tcBorders>
              <w:top w:val="single" w:sz="4" w:space="0" w:color="000000"/>
              <w:left w:val="single" w:sz="4" w:space="0" w:color="000000"/>
              <w:bottom w:val="single" w:sz="4" w:space="0" w:color="000000"/>
              <w:right w:val="single" w:sz="4" w:space="0" w:color="000000"/>
            </w:tcBorders>
            <w:vAlign w:val="center"/>
          </w:tcPr>
          <w:p w14:paraId="648BEF5F" w14:textId="0677A2C7"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Pano de prato branco - 66cm x 41cm </w:t>
            </w:r>
          </w:p>
        </w:tc>
        <w:tc>
          <w:tcPr>
            <w:tcW w:w="850" w:type="dxa"/>
            <w:tcBorders>
              <w:top w:val="single" w:sz="4" w:space="0" w:color="000000"/>
              <w:left w:val="single" w:sz="4" w:space="0" w:color="000000"/>
              <w:bottom w:val="single" w:sz="4" w:space="0" w:color="000000"/>
              <w:right w:val="single" w:sz="4" w:space="0" w:color="000000"/>
            </w:tcBorders>
            <w:vAlign w:val="center"/>
          </w:tcPr>
          <w:p w14:paraId="676AF6FC" w14:textId="7D4718A3"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0D921BD5" w14:textId="4DA2B528"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427EA4" w14:textId="524EB450"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6C32E5A9" w14:textId="77777777" w:rsidR="004854A0" w:rsidRPr="005033C1" w:rsidRDefault="004854A0" w:rsidP="004854A0">
            <w:pPr>
              <w:snapToGrid w:val="0"/>
              <w:jc w:val="center"/>
              <w:rPr>
                <w:rFonts w:ascii="Arial" w:hAnsi="Arial" w:cs="Arial"/>
              </w:rPr>
            </w:pPr>
          </w:p>
        </w:tc>
      </w:tr>
      <w:tr w:rsidR="004854A0" w:rsidRPr="00E4326A" w14:paraId="13D5D079" w14:textId="77A164E6"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3A811425" w14:textId="601A67C9" w:rsidR="004854A0" w:rsidRPr="00153297" w:rsidRDefault="004854A0" w:rsidP="004854A0">
            <w:pPr>
              <w:jc w:val="center"/>
              <w:rPr>
                <w:rFonts w:ascii="Arial" w:hAnsi="Arial" w:cs="Arial"/>
                <w:lang w:eastAsia="zh-CN"/>
              </w:rPr>
            </w:pPr>
            <w:r w:rsidRPr="00153297">
              <w:rPr>
                <w:rFonts w:ascii="Arial" w:hAnsi="Arial" w:cs="Arial"/>
              </w:rPr>
              <w:t>08</w:t>
            </w:r>
          </w:p>
        </w:tc>
        <w:tc>
          <w:tcPr>
            <w:tcW w:w="4678" w:type="dxa"/>
            <w:tcBorders>
              <w:top w:val="single" w:sz="4" w:space="0" w:color="000000"/>
              <w:left w:val="single" w:sz="4" w:space="0" w:color="000000"/>
              <w:bottom w:val="single" w:sz="4" w:space="0" w:color="000000"/>
              <w:right w:val="single" w:sz="4" w:space="0" w:color="000000"/>
            </w:tcBorders>
            <w:vAlign w:val="center"/>
          </w:tcPr>
          <w:p w14:paraId="04EEB5DF" w14:textId="0F418A77"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Toalha de corpo branca - 73cm x 1,40m </w:t>
            </w:r>
          </w:p>
        </w:tc>
        <w:tc>
          <w:tcPr>
            <w:tcW w:w="850" w:type="dxa"/>
            <w:tcBorders>
              <w:top w:val="single" w:sz="4" w:space="0" w:color="000000"/>
              <w:left w:val="single" w:sz="4" w:space="0" w:color="000000"/>
              <w:bottom w:val="single" w:sz="4" w:space="0" w:color="000000"/>
              <w:right w:val="single" w:sz="4" w:space="0" w:color="000000"/>
            </w:tcBorders>
            <w:vAlign w:val="center"/>
          </w:tcPr>
          <w:p w14:paraId="54C3EB1A" w14:textId="4792A9DD"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7B1F1C09" w14:textId="5C8FC13E"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836C11" w14:textId="3068470B"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05A8C9F6" w14:textId="77777777" w:rsidR="004854A0" w:rsidRPr="005033C1" w:rsidRDefault="004854A0" w:rsidP="004854A0">
            <w:pPr>
              <w:snapToGrid w:val="0"/>
              <w:jc w:val="center"/>
              <w:rPr>
                <w:rFonts w:ascii="Arial" w:hAnsi="Arial" w:cs="Arial"/>
              </w:rPr>
            </w:pPr>
          </w:p>
        </w:tc>
      </w:tr>
      <w:tr w:rsidR="004854A0" w:rsidRPr="00E4326A" w14:paraId="753ED68B" w14:textId="3758A654"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6A0EBD61" w14:textId="700C789C" w:rsidR="004854A0" w:rsidRPr="00153297" w:rsidRDefault="004854A0" w:rsidP="004854A0">
            <w:pPr>
              <w:jc w:val="center"/>
              <w:rPr>
                <w:rFonts w:ascii="Arial" w:hAnsi="Arial" w:cs="Arial"/>
                <w:lang w:eastAsia="zh-CN"/>
              </w:rPr>
            </w:pPr>
            <w:r w:rsidRPr="00153297">
              <w:rPr>
                <w:rFonts w:ascii="Arial" w:hAnsi="Arial" w:cs="Arial"/>
              </w:rPr>
              <w:t>09</w:t>
            </w:r>
          </w:p>
        </w:tc>
        <w:tc>
          <w:tcPr>
            <w:tcW w:w="4678" w:type="dxa"/>
            <w:tcBorders>
              <w:top w:val="single" w:sz="4" w:space="0" w:color="000000"/>
              <w:left w:val="single" w:sz="4" w:space="0" w:color="000000"/>
              <w:bottom w:val="single" w:sz="4" w:space="0" w:color="000000"/>
              <w:right w:val="single" w:sz="4" w:space="0" w:color="000000"/>
            </w:tcBorders>
          </w:tcPr>
          <w:p w14:paraId="52842015" w14:textId="501A3B2F"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Toalha Para Assepsia e Banho no Leito Descartável  - 50g 30cm X 35cm ( pacote com 100un ) </w:t>
            </w:r>
          </w:p>
        </w:tc>
        <w:tc>
          <w:tcPr>
            <w:tcW w:w="850" w:type="dxa"/>
            <w:tcBorders>
              <w:top w:val="single" w:sz="4" w:space="0" w:color="000000"/>
              <w:left w:val="single" w:sz="4" w:space="0" w:color="000000"/>
              <w:bottom w:val="single" w:sz="4" w:space="0" w:color="000000"/>
              <w:right w:val="single" w:sz="4" w:space="0" w:color="000000"/>
            </w:tcBorders>
            <w:vAlign w:val="center"/>
          </w:tcPr>
          <w:p w14:paraId="31CFAA69" w14:textId="5B27A153"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 xml:space="preserve">Pacote </w:t>
            </w:r>
          </w:p>
        </w:tc>
        <w:tc>
          <w:tcPr>
            <w:tcW w:w="851" w:type="dxa"/>
            <w:tcBorders>
              <w:top w:val="single" w:sz="4" w:space="0" w:color="000000"/>
              <w:left w:val="single" w:sz="4" w:space="0" w:color="000000"/>
              <w:bottom w:val="single" w:sz="4" w:space="0" w:color="000000"/>
              <w:right w:val="single" w:sz="4" w:space="0" w:color="000000"/>
            </w:tcBorders>
            <w:vAlign w:val="center"/>
          </w:tcPr>
          <w:p w14:paraId="06C93D63" w14:textId="0B07055F"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44BE20" w14:textId="2B7A2CA4"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5EF1B4B0" w14:textId="77777777" w:rsidR="004854A0" w:rsidRPr="005033C1" w:rsidRDefault="004854A0" w:rsidP="004854A0">
            <w:pPr>
              <w:snapToGrid w:val="0"/>
              <w:jc w:val="center"/>
              <w:rPr>
                <w:rFonts w:ascii="Arial" w:hAnsi="Arial" w:cs="Arial"/>
              </w:rPr>
            </w:pPr>
          </w:p>
        </w:tc>
      </w:tr>
      <w:tr w:rsidR="004854A0" w:rsidRPr="00E4326A" w14:paraId="3744F306" w14:textId="79ADAB69"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2FBF77A7" w14:textId="23F8E2D1" w:rsidR="004854A0" w:rsidRPr="00153297" w:rsidRDefault="004854A0" w:rsidP="004854A0">
            <w:pPr>
              <w:jc w:val="center"/>
              <w:rPr>
                <w:rFonts w:ascii="Arial" w:hAnsi="Arial" w:cs="Arial"/>
                <w:lang w:eastAsia="zh-CN"/>
              </w:rPr>
            </w:pPr>
            <w:r w:rsidRPr="00153297">
              <w:rPr>
                <w:rFonts w:ascii="Arial" w:hAnsi="Arial" w:cs="Arial"/>
              </w:rPr>
              <w:t>10</w:t>
            </w:r>
          </w:p>
        </w:tc>
        <w:tc>
          <w:tcPr>
            <w:tcW w:w="4678" w:type="dxa"/>
            <w:tcBorders>
              <w:top w:val="single" w:sz="4" w:space="0" w:color="000000"/>
              <w:left w:val="single" w:sz="4" w:space="0" w:color="000000"/>
              <w:bottom w:val="single" w:sz="4" w:space="0" w:color="000000"/>
              <w:right w:val="single" w:sz="4" w:space="0" w:color="000000"/>
            </w:tcBorders>
            <w:vAlign w:val="center"/>
          </w:tcPr>
          <w:p w14:paraId="5F5E08A0" w14:textId="2EE72CF8"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Tolha de rosto branca - 45cm x 70cm </w:t>
            </w:r>
          </w:p>
        </w:tc>
        <w:tc>
          <w:tcPr>
            <w:tcW w:w="850" w:type="dxa"/>
            <w:tcBorders>
              <w:top w:val="single" w:sz="4" w:space="0" w:color="000000"/>
              <w:left w:val="single" w:sz="4" w:space="0" w:color="000000"/>
              <w:bottom w:val="single" w:sz="4" w:space="0" w:color="000000"/>
              <w:right w:val="single" w:sz="4" w:space="0" w:color="000000"/>
            </w:tcBorders>
            <w:vAlign w:val="center"/>
          </w:tcPr>
          <w:p w14:paraId="357DC7FE" w14:textId="29B992D9"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356E1F9C" w14:textId="0683F1C2"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BF7052" w14:textId="090F5989"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1695D56E" w14:textId="77777777" w:rsidR="004854A0" w:rsidRPr="005033C1" w:rsidRDefault="004854A0" w:rsidP="004854A0">
            <w:pPr>
              <w:snapToGrid w:val="0"/>
              <w:jc w:val="center"/>
              <w:rPr>
                <w:rFonts w:ascii="Arial" w:hAnsi="Arial" w:cs="Arial"/>
              </w:rPr>
            </w:pPr>
          </w:p>
        </w:tc>
      </w:tr>
      <w:tr w:rsidR="004854A0" w:rsidRPr="00E4326A" w14:paraId="26224FE8" w14:textId="0D29A139" w:rsidTr="005033C1">
        <w:tc>
          <w:tcPr>
            <w:tcW w:w="634" w:type="dxa"/>
            <w:tcBorders>
              <w:top w:val="single" w:sz="4" w:space="0" w:color="auto"/>
              <w:left w:val="single" w:sz="4" w:space="0" w:color="auto"/>
              <w:bottom w:val="single" w:sz="4" w:space="0" w:color="auto"/>
              <w:right w:val="single" w:sz="4" w:space="0" w:color="auto"/>
            </w:tcBorders>
            <w:shd w:val="clear" w:color="auto" w:fill="FFFFFF"/>
          </w:tcPr>
          <w:p w14:paraId="32E5A36E" w14:textId="1E222BD8" w:rsidR="004854A0" w:rsidRPr="00153297" w:rsidRDefault="004854A0" w:rsidP="004854A0">
            <w:pPr>
              <w:jc w:val="center"/>
              <w:rPr>
                <w:rFonts w:ascii="Arial" w:hAnsi="Arial" w:cs="Arial"/>
                <w:lang w:eastAsia="zh-CN"/>
              </w:rPr>
            </w:pPr>
            <w:r w:rsidRPr="00153297">
              <w:rPr>
                <w:rFonts w:ascii="Arial" w:hAnsi="Arial" w:cs="Arial"/>
              </w:rPr>
              <w:t>11</w:t>
            </w:r>
          </w:p>
        </w:tc>
        <w:tc>
          <w:tcPr>
            <w:tcW w:w="4678" w:type="dxa"/>
            <w:tcBorders>
              <w:top w:val="single" w:sz="4" w:space="0" w:color="000000"/>
              <w:left w:val="single" w:sz="4" w:space="0" w:color="000000"/>
              <w:bottom w:val="single" w:sz="4" w:space="0" w:color="000000"/>
              <w:right w:val="single" w:sz="4" w:space="0" w:color="000000"/>
            </w:tcBorders>
            <w:vAlign w:val="center"/>
          </w:tcPr>
          <w:p w14:paraId="2EBB903F" w14:textId="3C9A3C2F" w:rsidR="004854A0" w:rsidRPr="005033C1" w:rsidRDefault="004854A0" w:rsidP="004854A0">
            <w:pPr>
              <w:suppressAutoHyphens w:val="0"/>
              <w:jc w:val="both"/>
              <w:rPr>
                <w:rFonts w:ascii="Arial" w:hAnsi="Arial" w:cs="Arial"/>
                <w:lang w:eastAsia="pt-BR"/>
              </w:rPr>
            </w:pPr>
            <w:r w:rsidRPr="005033C1">
              <w:rPr>
                <w:rFonts w:ascii="Arial" w:hAnsi="Arial" w:cs="Arial"/>
              </w:rPr>
              <w:t xml:space="preserve">Travesseiro de espuma - 50cm x70cm </w:t>
            </w:r>
          </w:p>
        </w:tc>
        <w:tc>
          <w:tcPr>
            <w:tcW w:w="850" w:type="dxa"/>
            <w:tcBorders>
              <w:top w:val="single" w:sz="4" w:space="0" w:color="000000"/>
              <w:left w:val="single" w:sz="4" w:space="0" w:color="000000"/>
              <w:bottom w:val="single" w:sz="4" w:space="0" w:color="000000"/>
              <w:right w:val="single" w:sz="4" w:space="0" w:color="000000"/>
            </w:tcBorders>
            <w:vAlign w:val="center"/>
          </w:tcPr>
          <w:p w14:paraId="6C99A031" w14:textId="67080C2E"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unid.</w:t>
            </w:r>
          </w:p>
        </w:tc>
        <w:tc>
          <w:tcPr>
            <w:tcW w:w="851" w:type="dxa"/>
            <w:tcBorders>
              <w:top w:val="single" w:sz="4" w:space="0" w:color="000000"/>
              <w:left w:val="single" w:sz="4" w:space="0" w:color="000000"/>
              <w:bottom w:val="single" w:sz="4" w:space="0" w:color="000000"/>
              <w:right w:val="single" w:sz="4" w:space="0" w:color="000000"/>
            </w:tcBorders>
            <w:vAlign w:val="center"/>
          </w:tcPr>
          <w:p w14:paraId="5CA379CD" w14:textId="011E77F5" w:rsidR="004854A0" w:rsidRPr="005033C1" w:rsidRDefault="004854A0" w:rsidP="004854A0">
            <w:pPr>
              <w:suppressAutoHyphens w:val="0"/>
              <w:jc w:val="center"/>
              <w:rPr>
                <w:rFonts w:ascii="Arial" w:hAnsi="Arial" w:cs="Arial"/>
                <w:lang w:eastAsia="pt-BR"/>
              </w:rPr>
            </w:pPr>
            <w:r w:rsidRPr="005033C1">
              <w:rPr>
                <w:rFonts w:ascii="Arial" w:hAnsi="Arial" w:cs="Arial"/>
                <w:color w:val="000000"/>
                <w:sz w:val="22"/>
                <w:szCs w:val="22"/>
                <w:lang w:eastAsia="pt-BR"/>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848D03" w14:textId="2CEA9AF6" w:rsidR="004854A0" w:rsidRPr="005033C1" w:rsidRDefault="004854A0" w:rsidP="004854A0">
            <w:pPr>
              <w:snapToGrid w:val="0"/>
              <w:jc w:val="center"/>
              <w:rPr>
                <w:rFonts w:ascii="Arial" w:hAnsi="Arial" w:cs="Arial"/>
                <w:lang w:eastAsia="zh-CN"/>
              </w:rPr>
            </w:pPr>
          </w:p>
        </w:tc>
        <w:tc>
          <w:tcPr>
            <w:tcW w:w="1275" w:type="dxa"/>
            <w:tcBorders>
              <w:top w:val="single" w:sz="4" w:space="0" w:color="auto"/>
              <w:left w:val="single" w:sz="4" w:space="0" w:color="auto"/>
              <w:bottom w:val="single" w:sz="4" w:space="0" w:color="auto"/>
              <w:right w:val="single" w:sz="4" w:space="0" w:color="auto"/>
            </w:tcBorders>
          </w:tcPr>
          <w:p w14:paraId="111ACD65" w14:textId="77777777" w:rsidR="004854A0" w:rsidRPr="005033C1" w:rsidRDefault="004854A0" w:rsidP="004854A0">
            <w:pPr>
              <w:snapToGrid w:val="0"/>
              <w:jc w:val="center"/>
              <w:rPr>
                <w:rFonts w:ascii="Arial" w:hAnsi="Arial" w:cs="Arial"/>
              </w:rPr>
            </w:pPr>
          </w:p>
        </w:tc>
      </w:tr>
    </w:tbl>
    <w:p w14:paraId="67B04C40" w14:textId="56E81D6F" w:rsidR="000F47DF" w:rsidRDefault="000F47DF" w:rsidP="00F428E8">
      <w:pPr>
        <w:pStyle w:val="WW-Textosimples"/>
        <w:spacing w:line="360" w:lineRule="auto"/>
        <w:jc w:val="both"/>
        <w:rPr>
          <w:rFonts w:ascii="Arial" w:hAnsi="Arial" w:cs="Arial"/>
          <w:sz w:val="24"/>
          <w:szCs w:val="24"/>
        </w:rPr>
      </w:pPr>
    </w:p>
    <w:p w14:paraId="17A06E4B" w14:textId="77777777" w:rsidR="00EC14BA" w:rsidRDefault="00EC14BA" w:rsidP="0041018C">
      <w:pPr>
        <w:pStyle w:val="WW-Textosimples"/>
        <w:spacing w:line="360" w:lineRule="auto"/>
        <w:jc w:val="both"/>
        <w:rPr>
          <w:rFonts w:ascii="Arial" w:hAnsi="Arial" w:cs="Arial"/>
          <w:sz w:val="24"/>
          <w:szCs w:val="24"/>
        </w:rPr>
      </w:pPr>
    </w:p>
    <w:p w14:paraId="55619BC8" w14:textId="617094E2" w:rsidR="00505121" w:rsidRDefault="0041018C" w:rsidP="0041018C">
      <w:pPr>
        <w:pStyle w:val="WW-Textosimples"/>
        <w:spacing w:line="360" w:lineRule="auto"/>
        <w:jc w:val="both"/>
        <w:rPr>
          <w:rFonts w:ascii="Arial" w:hAnsi="Arial" w:cs="Arial"/>
          <w:sz w:val="24"/>
          <w:szCs w:val="24"/>
        </w:rPr>
      </w:pPr>
      <w:r>
        <w:rPr>
          <w:rFonts w:ascii="Arial" w:hAnsi="Arial" w:cs="Arial"/>
          <w:sz w:val="24"/>
          <w:szCs w:val="24"/>
        </w:rPr>
        <w:t>O</w:t>
      </w:r>
      <w:r w:rsidRPr="00855D46">
        <w:rPr>
          <w:rFonts w:ascii="Arial" w:hAnsi="Arial" w:cs="Arial"/>
          <w:sz w:val="24"/>
          <w:szCs w:val="24"/>
        </w:rPr>
        <w:t xml:space="preserve"> prazo de entrega, não poderá ser superior a </w:t>
      </w:r>
      <w:r w:rsidR="00AA0ED9" w:rsidRPr="00AA0ED9">
        <w:rPr>
          <w:rFonts w:ascii="Arial" w:hAnsi="Arial" w:cs="Arial"/>
          <w:sz w:val="24"/>
          <w:szCs w:val="24"/>
        </w:rPr>
        <w:t>15 (quinze)</w:t>
      </w:r>
      <w:r w:rsidRPr="00855D46">
        <w:rPr>
          <w:rFonts w:ascii="Arial" w:hAnsi="Arial" w:cs="Arial"/>
          <w:sz w:val="24"/>
          <w:szCs w:val="24"/>
        </w:rPr>
        <w:t xml:space="preserve"> dias após o recebimento do empenho, salvo justificativa fundamentada</w:t>
      </w:r>
      <w:r>
        <w:rPr>
          <w:rFonts w:ascii="Arial" w:hAnsi="Arial" w:cs="Arial"/>
          <w:sz w:val="24"/>
          <w:szCs w:val="24"/>
        </w:rPr>
        <w:t xml:space="preserve"> e aceita pela administração.</w:t>
      </w:r>
    </w:p>
    <w:p w14:paraId="4676048E" w14:textId="77777777" w:rsidR="002528D8" w:rsidRDefault="002528D8" w:rsidP="004A154C">
      <w:pPr>
        <w:spacing w:line="360" w:lineRule="auto"/>
        <w:jc w:val="both"/>
        <w:rPr>
          <w:rFonts w:ascii="Arial" w:hAnsi="Arial" w:cs="Arial"/>
          <w:b/>
        </w:rPr>
      </w:pPr>
    </w:p>
    <w:p w14:paraId="0DA8FF31" w14:textId="7A0FAD3D"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7DBDC381" w14:textId="0194137E" w:rsidR="008006CA" w:rsidRDefault="00D919C1" w:rsidP="00D919C1">
      <w:pPr>
        <w:tabs>
          <w:tab w:val="left" w:pos="4849"/>
          <w:tab w:val="left" w:pos="9993"/>
        </w:tabs>
        <w:jc w:val="both"/>
        <w:rPr>
          <w:rFonts w:ascii="Arial" w:hAnsi="Arial" w:cs="Arial"/>
        </w:rPr>
      </w:pPr>
      <w:r w:rsidRPr="00855D46">
        <w:rPr>
          <w:rFonts w:ascii="Arial" w:hAnsi="Arial" w:cs="Arial"/>
        </w:rPr>
        <w:tab/>
      </w:r>
    </w:p>
    <w:p w14:paraId="63ABD532" w14:textId="521EDDA4" w:rsidR="00A10096" w:rsidRDefault="00A10096" w:rsidP="00D919C1">
      <w:pPr>
        <w:tabs>
          <w:tab w:val="left" w:pos="4849"/>
          <w:tab w:val="left" w:pos="9993"/>
        </w:tabs>
        <w:jc w:val="both"/>
        <w:rPr>
          <w:rFonts w:ascii="Arial" w:hAnsi="Arial" w:cs="Arial"/>
        </w:rPr>
      </w:pPr>
    </w:p>
    <w:p w14:paraId="0F20A41A" w14:textId="74DFDC2C" w:rsidR="00E34022" w:rsidRDefault="00E34022" w:rsidP="00D919C1">
      <w:pPr>
        <w:spacing w:line="360" w:lineRule="auto"/>
        <w:jc w:val="center"/>
        <w:rPr>
          <w:rFonts w:ascii="Arial" w:hAnsi="Arial" w:cs="Arial"/>
          <w:b/>
          <w:u w:val="single"/>
        </w:rPr>
      </w:pPr>
    </w:p>
    <w:p w14:paraId="4B0E750D" w14:textId="04AD5150" w:rsidR="005033C1" w:rsidRDefault="005033C1" w:rsidP="00D919C1">
      <w:pPr>
        <w:spacing w:line="360" w:lineRule="auto"/>
        <w:jc w:val="center"/>
        <w:rPr>
          <w:rFonts w:ascii="Arial" w:hAnsi="Arial" w:cs="Arial"/>
          <w:b/>
          <w:u w:val="single"/>
        </w:rPr>
      </w:pPr>
    </w:p>
    <w:p w14:paraId="08151886" w14:textId="2C5A7179" w:rsidR="005033C1" w:rsidRDefault="005033C1" w:rsidP="00D919C1">
      <w:pPr>
        <w:spacing w:line="360" w:lineRule="auto"/>
        <w:jc w:val="center"/>
        <w:rPr>
          <w:rFonts w:ascii="Arial" w:hAnsi="Arial" w:cs="Arial"/>
          <w:b/>
          <w:u w:val="single"/>
        </w:rPr>
      </w:pPr>
    </w:p>
    <w:p w14:paraId="24BFE98E" w14:textId="716FA1B5" w:rsidR="005033C1" w:rsidRDefault="005033C1" w:rsidP="00D919C1">
      <w:pPr>
        <w:spacing w:line="360" w:lineRule="auto"/>
        <w:jc w:val="center"/>
        <w:rPr>
          <w:rFonts w:ascii="Arial" w:hAnsi="Arial" w:cs="Arial"/>
          <w:b/>
          <w:u w:val="single"/>
        </w:rPr>
      </w:pPr>
    </w:p>
    <w:p w14:paraId="629B94A3" w14:textId="77777777" w:rsidR="005033C1" w:rsidRDefault="005033C1" w:rsidP="00D919C1">
      <w:pPr>
        <w:spacing w:line="360" w:lineRule="auto"/>
        <w:jc w:val="center"/>
        <w:rPr>
          <w:rFonts w:ascii="Arial" w:hAnsi="Arial" w:cs="Arial"/>
          <w:b/>
          <w:u w:val="single"/>
        </w:rPr>
      </w:pPr>
    </w:p>
    <w:p w14:paraId="260354F3" w14:textId="77777777" w:rsidR="0076417E" w:rsidRPr="00D919C1" w:rsidRDefault="0076417E" w:rsidP="00D919C1">
      <w:pPr>
        <w:spacing w:line="360" w:lineRule="auto"/>
        <w:jc w:val="center"/>
        <w:rPr>
          <w:rFonts w:ascii="Arial" w:hAnsi="Arial" w:cs="Arial"/>
          <w:b/>
          <w:u w:val="single"/>
        </w:rPr>
      </w:pPr>
    </w:p>
    <w:p w14:paraId="11EA2073" w14:textId="63C12A01"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2B4F85E6"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inscrito no CNPJ n.º .............................. por intermédio de seu representante legal o(a) Sr.(a) ..............................................., portador(a) da Carteira de Identidade n.º .............................e do CPF n.º.................................., DECLARA, 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 </w:t>
      </w:r>
    </w:p>
    <w:p w14:paraId="24D0839A"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CD79E1C" w14:textId="564837E9" w:rsid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Ressalva: emprega menor, a partir de quatorze anos, na condição de aprendiz </w:t>
      </w:r>
      <w:proofErr w:type="gramStart"/>
      <w:r w:rsidRPr="00514690">
        <w:rPr>
          <w:rFonts w:ascii="Arial" w:hAnsi="Arial" w:cs="Arial"/>
          <w:color w:val="000000"/>
          <w:lang w:eastAsia="pt-BR"/>
        </w:rPr>
        <w:t>(  )</w:t>
      </w:r>
      <w:proofErr w:type="gramEnd"/>
      <w:r w:rsidRPr="00514690">
        <w:rPr>
          <w:rFonts w:ascii="Arial" w:hAnsi="Arial" w:cs="Arial"/>
          <w:color w:val="000000"/>
          <w:lang w:eastAsia="pt-BR"/>
        </w:rPr>
        <w:t xml:space="preserve">. </w:t>
      </w:r>
    </w:p>
    <w:p w14:paraId="2B95D105"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6D98C62" w14:textId="6DE0707C"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(Observação: em caso afirmativo, assinalar a ressalva acima)</w:t>
      </w:r>
    </w:p>
    <w:p w14:paraId="72EB813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4FC9E1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w:t>
      </w:r>
    </w:p>
    <w:p w14:paraId="0EE615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(Data) </w:t>
      </w:r>
    </w:p>
    <w:p w14:paraId="2BC499E8"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0511E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31521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
    <w:p w14:paraId="4CA410F4"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roofErr w:type="gramStart"/>
      <w:r w:rsidRPr="00514690">
        <w:rPr>
          <w:rFonts w:ascii="Arial" w:hAnsi="Arial" w:cs="Arial"/>
          <w:color w:val="000000"/>
          <w:lang w:eastAsia="pt-BR"/>
        </w:rPr>
        <w:t>representante</w:t>
      </w:r>
      <w:proofErr w:type="gramEnd"/>
      <w:r w:rsidRPr="00514690">
        <w:rPr>
          <w:rFonts w:ascii="Arial" w:hAnsi="Arial" w:cs="Arial"/>
          <w:color w:val="000000"/>
          <w:lang w:eastAsia="pt-BR"/>
        </w:rPr>
        <w:t xml:space="preserve"> legal)</w:t>
      </w:r>
    </w:p>
    <w:p w14:paraId="4D2B3C0D" w14:textId="77777777" w:rsidR="00514690" w:rsidRPr="00514690" w:rsidRDefault="00514690" w:rsidP="00514690">
      <w:pPr>
        <w:spacing w:line="360" w:lineRule="auto"/>
        <w:jc w:val="both"/>
        <w:rPr>
          <w:rFonts w:ascii="Arial" w:eastAsia="Courier New" w:hAnsi="Arial" w:cs="Arial"/>
        </w:rPr>
      </w:pPr>
    </w:p>
    <w:p w14:paraId="0EABAFA5" w14:textId="77777777" w:rsidR="00514690" w:rsidRPr="00514690" w:rsidRDefault="00514690" w:rsidP="00514690">
      <w:pPr>
        <w:spacing w:line="360" w:lineRule="auto"/>
        <w:jc w:val="both"/>
        <w:rPr>
          <w:rFonts w:ascii="Arial" w:eastAsia="Courier New" w:hAnsi="Arial" w:cs="Arial"/>
        </w:rPr>
      </w:pPr>
    </w:p>
    <w:p w14:paraId="5A590C42" w14:textId="77777777" w:rsidR="00514690" w:rsidRPr="00514690" w:rsidRDefault="00514690" w:rsidP="00514690">
      <w:pPr>
        <w:spacing w:line="360" w:lineRule="auto"/>
        <w:jc w:val="both"/>
        <w:rPr>
          <w:rFonts w:ascii="Arial" w:eastAsia="Courier New" w:hAnsi="Arial" w:cs="Arial"/>
          <w:bCs/>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51D55B4D" w14:textId="516F9991" w:rsidR="00FA55D8"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1855E5BA" w14:textId="325ABFED" w:rsidR="00643265" w:rsidRDefault="00643265" w:rsidP="00065E91">
      <w:pPr>
        <w:suppressAutoHyphens w:val="0"/>
        <w:spacing w:line="360" w:lineRule="auto"/>
        <w:jc w:val="center"/>
        <w:rPr>
          <w:rFonts w:ascii="Arial" w:hAnsi="Arial" w:cs="Arial"/>
          <w:b/>
          <w:u w:val="single"/>
          <w:lang w:eastAsia="pt-BR"/>
        </w:rPr>
      </w:pPr>
    </w:p>
    <w:p w14:paraId="5E81B925" w14:textId="77777777" w:rsidR="00643265" w:rsidRDefault="0064326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lastRenderedPageBreak/>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514690">
      <w:pPr>
        <w:suppressAutoHyphens w:val="0"/>
        <w:spacing w:line="360" w:lineRule="auto"/>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381290CC"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da </w:t>
      </w:r>
      <w:r w:rsidR="00514690">
        <w:rPr>
          <w:rFonts w:ascii="Arial" w:hAnsi="Arial" w:cs="Arial"/>
          <w:lang w:eastAsia="pt-BR"/>
        </w:rPr>
        <w:t xml:space="preserve">                               </w:t>
      </w:r>
      <w:r w:rsidRPr="004B7B1D">
        <w:rPr>
          <w:rFonts w:ascii="Arial" w:hAnsi="Arial" w:cs="Arial"/>
          <w:lang w:eastAsia="pt-BR"/>
        </w:rPr>
        <w:t>Lei 1</w:t>
      </w:r>
      <w:r w:rsidR="00514690">
        <w:rPr>
          <w:rFonts w:ascii="Arial" w:hAnsi="Arial" w:cs="Arial"/>
          <w:lang w:eastAsia="pt-BR"/>
        </w:rPr>
        <w:t>4</w:t>
      </w:r>
      <w:r w:rsidRPr="004B7B1D">
        <w:rPr>
          <w:rFonts w:ascii="Arial" w:hAnsi="Arial" w:cs="Arial"/>
          <w:lang w:eastAsia="pt-BR"/>
        </w:rPr>
        <w:t>.</w:t>
      </w:r>
      <w:r w:rsidR="00514690">
        <w:rPr>
          <w:rFonts w:ascii="Arial" w:hAnsi="Arial" w:cs="Arial"/>
          <w:lang w:eastAsia="pt-BR"/>
        </w:rPr>
        <w:t>133</w:t>
      </w:r>
      <w:r w:rsidRPr="004B7B1D">
        <w:rPr>
          <w:rFonts w:ascii="Arial" w:hAnsi="Arial" w:cs="Arial"/>
          <w:lang w:eastAsia="pt-BR"/>
        </w:rPr>
        <w:t>/</w:t>
      </w:r>
      <w:r w:rsidR="00514690">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5DB40A14" w14:textId="3F7B8AB4" w:rsidR="004B7B1D" w:rsidRDefault="004B7B1D" w:rsidP="00065E91">
      <w:pPr>
        <w:pStyle w:val="Corpodetexto"/>
        <w:spacing w:after="0" w:line="360" w:lineRule="auto"/>
        <w:jc w:val="both"/>
        <w:rPr>
          <w:rFonts w:ascii="Arial" w:hAnsi="Arial" w:cs="Arial"/>
          <w:b/>
          <w:sz w:val="24"/>
          <w:szCs w:val="24"/>
        </w:rPr>
      </w:pPr>
    </w:p>
    <w:p w14:paraId="0184F60F" w14:textId="64E05425" w:rsidR="00C277FB" w:rsidRDefault="00C277FB" w:rsidP="00065E91">
      <w:pPr>
        <w:pStyle w:val="Corpodetexto"/>
        <w:spacing w:after="0" w:line="360" w:lineRule="auto"/>
        <w:jc w:val="both"/>
        <w:rPr>
          <w:rFonts w:ascii="Arial" w:hAnsi="Arial" w:cs="Arial"/>
          <w:b/>
          <w:sz w:val="24"/>
          <w:szCs w:val="24"/>
        </w:rPr>
      </w:pPr>
    </w:p>
    <w:p w14:paraId="5EAF6304" w14:textId="1A591E44" w:rsidR="00C277FB" w:rsidRDefault="00C277FB"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513C5D5C" w14:textId="0AECAB07"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 xml:space="preserve">ANEXO </w:t>
      </w:r>
      <w:proofErr w:type="gramStart"/>
      <w:r w:rsidRPr="00995D0F">
        <w:rPr>
          <w:rFonts w:ascii="Arial" w:hAnsi="Arial" w:cs="Arial"/>
          <w:b/>
          <w:u w:val="single"/>
          <w:lang w:eastAsia="pt-BR"/>
        </w:rPr>
        <w:t>V  -</w:t>
      </w:r>
      <w:proofErr w:type="gramEnd"/>
      <w:r w:rsidRPr="00995D0F">
        <w:rPr>
          <w:rFonts w:ascii="Arial" w:hAnsi="Arial" w:cs="Arial"/>
          <w:b/>
          <w:u w:val="single"/>
          <w:lang w:eastAsia="pt-BR"/>
        </w:rPr>
        <w:t xml:space="preserve">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77777777"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roofErr w:type="gramStart"/>
      <w:r w:rsidRPr="00995D0F">
        <w:rPr>
          <w:rFonts w:ascii="Arial" w:hAnsi="Arial" w:cs="Arial"/>
          <w:color w:val="000000"/>
          <w:szCs w:val="22"/>
          <w:lang w:eastAsia="pt-BR"/>
        </w:rPr>
        <w:t>data</w:t>
      </w:r>
      <w:proofErr w:type="gramEnd"/>
      <w:r w:rsidRPr="00995D0F">
        <w:rPr>
          <w:rFonts w:ascii="Arial" w:hAnsi="Arial" w:cs="Arial"/>
          <w:color w:val="000000"/>
          <w:szCs w:val="22"/>
          <w:lang w:eastAsia="pt-BR"/>
        </w:rPr>
        <w:t xml:space="preserve">)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0F222FCE" w:rsidR="00C277FB" w:rsidRDefault="00C277FB" w:rsidP="00065E91">
      <w:pPr>
        <w:pStyle w:val="Corpodetexto"/>
        <w:spacing w:after="0" w:line="360" w:lineRule="auto"/>
        <w:jc w:val="both"/>
        <w:rPr>
          <w:rFonts w:ascii="Arial" w:hAnsi="Arial" w:cs="Arial"/>
          <w:b/>
          <w:sz w:val="24"/>
          <w:szCs w:val="24"/>
        </w:rPr>
      </w:pPr>
    </w:p>
    <w:p w14:paraId="2D90BB1E" w14:textId="24673A1A" w:rsidR="00C277FB" w:rsidRDefault="00C277FB" w:rsidP="00065E91">
      <w:pPr>
        <w:pStyle w:val="Corpodetexto"/>
        <w:spacing w:after="0" w:line="360" w:lineRule="auto"/>
        <w:jc w:val="both"/>
        <w:rPr>
          <w:rFonts w:ascii="Arial" w:hAnsi="Arial" w:cs="Arial"/>
          <w:b/>
          <w:sz w:val="24"/>
          <w:szCs w:val="24"/>
        </w:rPr>
      </w:pPr>
    </w:p>
    <w:p w14:paraId="272CC6DF" w14:textId="7BD6212A" w:rsidR="00C277FB" w:rsidRDefault="00C277FB" w:rsidP="00065E91">
      <w:pPr>
        <w:pStyle w:val="Corpodetexto"/>
        <w:spacing w:after="0" w:line="360" w:lineRule="auto"/>
        <w:jc w:val="both"/>
        <w:rPr>
          <w:rFonts w:ascii="Arial" w:hAnsi="Arial" w:cs="Arial"/>
          <w:b/>
          <w:sz w:val="24"/>
          <w:szCs w:val="24"/>
        </w:rPr>
      </w:pPr>
    </w:p>
    <w:p w14:paraId="60C34563" w14:textId="3E49CDFE" w:rsidR="00C277FB" w:rsidRDefault="00C277FB" w:rsidP="00065E91">
      <w:pPr>
        <w:pStyle w:val="Corpodetexto"/>
        <w:spacing w:after="0" w:line="360" w:lineRule="auto"/>
        <w:jc w:val="both"/>
        <w:rPr>
          <w:rFonts w:ascii="Arial" w:hAnsi="Arial" w:cs="Arial"/>
          <w:b/>
          <w:sz w:val="24"/>
          <w:szCs w:val="24"/>
        </w:rPr>
      </w:pPr>
    </w:p>
    <w:p w14:paraId="307059BF" w14:textId="612FD15F" w:rsidR="00C277FB" w:rsidRDefault="00C277FB" w:rsidP="00065E91">
      <w:pPr>
        <w:pStyle w:val="Corpodetexto"/>
        <w:spacing w:after="0" w:line="360" w:lineRule="auto"/>
        <w:jc w:val="both"/>
        <w:rPr>
          <w:rFonts w:ascii="Arial" w:hAnsi="Arial" w:cs="Arial"/>
          <w:b/>
          <w:sz w:val="24"/>
          <w:szCs w:val="24"/>
        </w:rPr>
      </w:pPr>
    </w:p>
    <w:p w14:paraId="02801351" w14:textId="05A22309" w:rsidR="00C277FB" w:rsidRDefault="00C277FB" w:rsidP="00065E91">
      <w:pPr>
        <w:pStyle w:val="Corpodetexto"/>
        <w:spacing w:after="0" w:line="360" w:lineRule="auto"/>
        <w:jc w:val="both"/>
        <w:rPr>
          <w:rFonts w:ascii="Arial" w:hAnsi="Arial" w:cs="Arial"/>
          <w:b/>
          <w:sz w:val="24"/>
          <w:szCs w:val="24"/>
        </w:rPr>
      </w:pPr>
    </w:p>
    <w:p w14:paraId="3826C060" w14:textId="41AEEDE1" w:rsidR="005033C1" w:rsidRDefault="005033C1" w:rsidP="00065E91">
      <w:pPr>
        <w:pStyle w:val="Corpodetexto"/>
        <w:spacing w:after="0" w:line="360" w:lineRule="auto"/>
        <w:jc w:val="both"/>
        <w:rPr>
          <w:rFonts w:ascii="Arial" w:hAnsi="Arial" w:cs="Arial"/>
          <w:b/>
          <w:sz w:val="24"/>
          <w:szCs w:val="24"/>
        </w:rPr>
      </w:pPr>
    </w:p>
    <w:p w14:paraId="6EE8A3C2" w14:textId="6DDF2D34" w:rsidR="005033C1" w:rsidRDefault="005033C1" w:rsidP="00065E91">
      <w:pPr>
        <w:pStyle w:val="Corpodetexto"/>
        <w:spacing w:after="0" w:line="360" w:lineRule="auto"/>
        <w:jc w:val="both"/>
        <w:rPr>
          <w:rFonts w:ascii="Arial" w:hAnsi="Arial" w:cs="Arial"/>
          <w:b/>
          <w:sz w:val="24"/>
          <w:szCs w:val="24"/>
        </w:rPr>
      </w:pPr>
    </w:p>
    <w:p w14:paraId="25D61B1A" w14:textId="77777777" w:rsidR="005033C1" w:rsidRDefault="005033C1" w:rsidP="00065E91">
      <w:pPr>
        <w:pStyle w:val="Corpodetexto"/>
        <w:spacing w:after="0" w:line="360" w:lineRule="auto"/>
        <w:jc w:val="both"/>
        <w:rPr>
          <w:rFonts w:ascii="Arial" w:hAnsi="Arial" w:cs="Arial"/>
          <w:b/>
          <w:sz w:val="24"/>
          <w:szCs w:val="24"/>
        </w:rPr>
      </w:pPr>
    </w:p>
    <w:p w14:paraId="14F8DF42" w14:textId="77777777" w:rsidR="00514690" w:rsidRDefault="00514690" w:rsidP="00065E91">
      <w:pPr>
        <w:suppressAutoHyphens w:val="0"/>
        <w:spacing w:line="360" w:lineRule="auto"/>
        <w:jc w:val="center"/>
        <w:rPr>
          <w:rFonts w:ascii="Arial" w:hAnsi="Arial" w:cs="Arial"/>
          <w:b/>
          <w:u w:val="single"/>
          <w:lang w:eastAsia="pt-BR"/>
        </w:rPr>
      </w:pPr>
    </w:p>
    <w:p w14:paraId="3A1D8FF6" w14:textId="3B49B02F"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ANEXO V</w:t>
      </w:r>
      <w:r w:rsidR="00C277FB">
        <w:rPr>
          <w:rFonts w:ascii="Arial" w:hAnsi="Arial" w:cs="Arial"/>
          <w:b/>
          <w:u w:val="single"/>
          <w:lang w:eastAsia="pt-BR"/>
        </w:rPr>
        <w:t>I</w:t>
      </w:r>
      <w:r w:rsidRPr="004B7B1D">
        <w:rPr>
          <w:rFonts w:ascii="Arial" w:hAnsi="Arial" w:cs="Arial"/>
          <w:b/>
          <w:u w:val="single"/>
          <w:lang w:eastAsia="pt-BR"/>
        </w:rPr>
        <w:t xml:space="preserve"> – MINUTA DA ATA DE REGISTRO DE PREÇO Nº----</w:t>
      </w:r>
    </w:p>
    <w:p w14:paraId="1B289EBF" w14:textId="77777777" w:rsidR="004B7B1D" w:rsidRPr="004B7B1D" w:rsidRDefault="004B7B1D" w:rsidP="00065E91">
      <w:pPr>
        <w:keepNext/>
        <w:tabs>
          <w:tab w:val="left" w:pos="284"/>
          <w:tab w:val="left" w:pos="7582"/>
        </w:tabs>
        <w:suppressAutoHyphens w:val="0"/>
        <w:spacing w:line="360" w:lineRule="auto"/>
        <w:ind w:left="284" w:right="428" w:firstLine="926"/>
        <w:rPr>
          <w:rFonts w:ascii="Arial" w:hAnsi="Arial" w:cs="Arial"/>
          <w:b/>
          <w:lang w:eastAsia="pt-BR"/>
        </w:rPr>
      </w:pPr>
      <w:r w:rsidRPr="004B7B1D">
        <w:rPr>
          <w:rFonts w:ascii="Arial" w:hAnsi="Arial" w:cs="Arial"/>
          <w:b/>
          <w:lang w:eastAsia="pt-BR"/>
        </w:rPr>
        <w:t xml:space="preserve">PREGÃO ELETRÔNICO PARA REGISTRO DE PREÇOS </w:t>
      </w:r>
      <w:proofErr w:type="gramStart"/>
      <w:r w:rsidRPr="004B7B1D">
        <w:rPr>
          <w:rFonts w:ascii="Arial" w:hAnsi="Arial" w:cs="Arial"/>
          <w:b/>
          <w:lang w:eastAsia="pt-BR"/>
        </w:rPr>
        <w:t>N.º</w:t>
      </w:r>
      <w:proofErr w:type="gramEnd"/>
      <w:r w:rsidRPr="004B7B1D">
        <w:rPr>
          <w:rFonts w:ascii="Arial" w:hAnsi="Arial" w:cs="Arial"/>
          <w:b/>
          <w:lang w:eastAsia="pt-BR"/>
        </w:rPr>
        <w:t xml:space="preserve"> </w:t>
      </w:r>
      <w:r w:rsidRPr="004B7B1D">
        <w:rPr>
          <w:rFonts w:ascii="Arial" w:hAnsi="Arial" w:cs="Arial"/>
          <w:lang w:eastAsia="pt-BR"/>
        </w:rPr>
        <w:t>___/___</w:t>
      </w:r>
    </w:p>
    <w:p w14:paraId="3B55A7B2" w14:textId="77777777" w:rsidR="00C277FB" w:rsidRDefault="00C277FB"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4CE10837" w14:textId="77CED9D8"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r w:rsidRPr="004B7B1D">
        <w:rPr>
          <w:rFonts w:ascii="Arial" w:hAnsi="Arial" w:cs="Arial"/>
          <w:lang w:eastAsia="pt-BR"/>
        </w:rPr>
        <w:t xml:space="preserve">Aos ___ dias do mês de ____________ </w:t>
      </w:r>
      <w:proofErr w:type="spellStart"/>
      <w:r w:rsidRPr="004B7B1D">
        <w:rPr>
          <w:rFonts w:ascii="Arial" w:hAnsi="Arial" w:cs="Arial"/>
          <w:lang w:eastAsia="pt-BR"/>
        </w:rPr>
        <w:t>de</w:t>
      </w:r>
      <w:proofErr w:type="spellEnd"/>
      <w:r w:rsidRPr="004B7B1D">
        <w:rPr>
          <w:rFonts w:ascii="Arial" w:hAnsi="Arial" w:cs="Arial"/>
          <w:lang w:eastAsia="pt-BR"/>
        </w:rPr>
        <w:t xml:space="preserve"> 20</w:t>
      </w:r>
      <w:r w:rsidR="001F2D5C">
        <w:rPr>
          <w:rFonts w:ascii="Arial" w:hAnsi="Arial" w:cs="Arial"/>
          <w:lang w:eastAsia="pt-BR"/>
        </w:rPr>
        <w:t>2</w:t>
      </w:r>
      <w:r w:rsidR="00EC0B29">
        <w:rPr>
          <w:rFonts w:ascii="Arial" w:hAnsi="Arial" w:cs="Arial"/>
          <w:lang w:eastAsia="pt-BR"/>
        </w:rPr>
        <w:t>4</w:t>
      </w:r>
      <w:r w:rsidRPr="004B7B1D">
        <w:rPr>
          <w:rFonts w:ascii="Arial" w:hAnsi="Arial" w:cs="Arial"/>
          <w:lang w:eastAsia="pt-BR"/>
        </w:rPr>
        <w:t xml:space="preserve">, nas dependências da Administração Municipal de Balneário Pinhal/RS, sito à Avenida Itália, nº 3100, inscrito no CNPJ/MF sob o nº 01.611.339/0001-97, nesta cidade, nos termos da Lei nº </w:t>
      </w:r>
      <w:r w:rsidR="00EC0B29">
        <w:rPr>
          <w:rFonts w:ascii="Arial" w:hAnsi="Arial" w:cs="Arial"/>
          <w:lang w:eastAsia="pt-BR"/>
        </w:rPr>
        <w:t>14</w:t>
      </w:r>
      <w:r w:rsidRPr="004B7B1D">
        <w:rPr>
          <w:rFonts w:ascii="Arial" w:hAnsi="Arial" w:cs="Arial"/>
          <w:lang w:eastAsia="pt-BR"/>
        </w:rPr>
        <w:t>.</w:t>
      </w:r>
      <w:r w:rsidR="00EC0B29">
        <w:rPr>
          <w:rFonts w:ascii="Arial" w:hAnsi="Arial" w:cs="Arial"/>
          <w:lang w:eastAsia="pt-BR"/>
        </w:rPr>
        <w:t>133/2021</w:t>
      </w:r>
      <w:r w:rsidRPr="004B7B1D">
        <w:rPr>
          <w:rFonts w:ascii="Arial" w:hAnsi="Arial" w:cs="Arial"/>
          <w:lang w:eastAsia="pt-BR"/>
        </w:rPr>
        <w:t>, o órgão gerenciador, devidamente designado pela autoridade competente, face a classificação das propostas apresentadas no Pregão Eletrônico nº 0</w:t>
      </w:r>
      <w:r w:rsidR="00EC0B29">
        <w:rPr>
          <w:rFonts w:ascii="Arial" w:hAnsi="Arial" w:cs="Arial"/>
          <w:lang w:eastAsia="pt-BR"/>
        </w:rPr>
        <w:t>0</w:t>
      </w:r>
      <w:r w:rsidR="00A917C6">
        <w:rPr>
          <w:rFonts w:ascii="Arial" w:hAnsi="Arial" w:cs="Arial"/>
          <w:lang w:eastAsia="pt-BR"/>
        </w:rPr>
        <w:t>23</w:t>
      </w:r>
      <w:r w:rsidRPr="004B7B1D">
        <w:rPr>
          <w:rFonts w:ascii="Arial" w:hAnsi="Arial" w:cs="Arial"/>
          <w:lang w:eastAsia="pt-BR"/>
        </w:rPr>
        <w:t>/202</w:t>
      </w:r>
      <w:r w:rsidR="00EC0B29">
        <w:rPr>
          <w:rFonts w:ascii="Arial" w:hAnsi="Arial" w:cs="Arial"/>
          <w:lang w:eastAsia="pt-BR"/>
        </w:rPr>
        <w:t>4</w:t>
      </w:r>
      <w:r w:rsidRPr="004B7B1D">
        <w:rPr>
          <w:rFonts w:ascii="Arial" w:hAnsi="Arial" w:cs="Arial"/>
          <w:lang w:eastAsia="pt-BR"/>
        </w:rPr>
        <w:t xml:space="preserve">, para </w:t>
      </w:r>
      <w:r w:rsidRPr="004B7B1D">
        <w:rPr>
          <w:rFonts w:ascii="Arial" w:hAnsi="Arial" w:cs="Arial"/>
          <w:b/>
          <w:bCs/>
          <w:lang w:eastAsia="pt-BR"/>
        </w:rPr>
        <w:t>REGISTRO DE PREÇOS</w:t>
      </w:r>
      <w:r w:rsidRPr="004B7B1D">
        <w:rPr>
          <w:rFonts w:ascii="Arial" w:hAnsi="Arial" w:cs="Arial"/>
          <w:lang w:eastAsia="pt-BR"/>
        </w:rPr>
        <w:t>, por deliberação do Pregoeiro e Equipe de Apoio, homologada em __/__/20</w:t>
      </w:r>
      <w:r w:rsidR="001F2D5C">
        <w:rPr>
          <w:rFonts w:ascii="Arial" w:hAnsi="Arial" w:cs="Arial"/>
          <w:lang w:eastAsia="pt-BR"/>
        </w:rPr>
        <w:t>2</w:t>
      </w:r>
      <w:r w:rsidR="00EC0B29">
        <w:rPr>
          <w:rFonts w:ascii="Arial" w:hAnsi="Arial" w:cs="Arial"/>
          <w:lang w:eastAsia="pt-BR"/>
        </w:rPr>
        <w:t>4</w:t>
      </w:r>
      <w:r w:rsidRPr="004B7B1D">
        <w:rPr>
          <w:rFonts w:ascii="Arial" w:hAnsi="Arial" w:cs="Arial"/>
          <w:lang w:eastAsia="pt-BR"/>
        </w:rPr>
        <w:t xml:space="preserve">, resolve REGISTRAR OS PREÇOS das empresas participantes da licitação, por </w:t>
      </w:r>
      <w:r w:rsidR="00920E5C">
        <w:rPr>
          <w:rFonts w:ascii="Arial" w:hAnsi="Arial" w:cs="Arial"/>
          <w:lang w:eastAsia="pt-BR"/>
        </w:rPr>
        <w:t>lote</w:t>
      </w:r>
      <w:r w:rsidRPr="004B7B1D">
        <w:rPr>
          <w:rFonts w:ascii="Arial" w:hAnsi="Arial" w:cs="Arial"/>
          <w:lang w:eastAsia="pt-BR"/>
        </w:rPr>
        <w:t>, observadas as cláusulas estabelecidas no edital que regeu o certame, conforme a seguir:</w:t>
      </w:r>
    </w:p>
    <w:p w14:paraId="7005079C" w14:textId="77777777"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0C01EDE7" w14:textId="77777777" w:rsidR="004B7B1D"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b/>
          <w:lang w:eastAsia="pt-BR"/>
        </w:rPr>
        <w:t>CLÁUSULA PRIMEIRA: DO OBJETO</w:t>
      </w:r>
    </w:p>
    <w:p w14:paraId="77C66666" w14:textId="7DAC0A8E" w:rsidR="00D3402C"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kern w:val="2"/>
          <w:lang w:eastAsia="zh-CN"/>
        </w:rPr>
        <w:t xml:space="preserve">O objeto da presente Ata é o </w:t>
      </w:r>
      <w:r w:rsidR="000823C9" w:rsidRPr="000823C9">
        <w:rPr>
          <w:rFonts w:ascii="Arial" w:hAnsi="Arial" w:cs="Arial"/>
          <w:kern w:val="2"/>
          <w:lang w:eastAsia="zh-CN"/>
        </w:rPr>
        <w:t xml:space="preserve">Registro de Preços para </w:t>
      </w:r>
      <w:r w:rsidR="00B557B4" w:rsidRPr="00B557B4">
        <w:rPr>
          <w:rFonts w:ascii="Arial" w:hAnsi="Arial" w:cs="Arial"/>
          <w:kern w:val="2"/>
          <w:lang w:eastAsia="zh-CN"/>
        </w:rPr>
        <w:t>Aquisição de Artigos de enxoval hospitalar</w:t>
      </w:r>
      <w:r w:rsidR="00BE0C6F" w:rsidRPr="00BE0C6F">
        <w:rPr>
          <w:rFonts w:ascii="Arial" w:hAnsi="Arial" w:cs="Arial"/>
          <w:kern w:val="2"/>
          <w:lang w:eastAsia="zh-CN"/>
        </w:rPr>
        <w:t xml:space="preserve"> para serem utilizados nos Postos de Saúde do Município</w:t>
      </w:r>
      <w:r w:rsidR="00CE6B24" w:rsidRPr="00CE6B24">
        <w:rPr>
          <w:rFonts w:ascii="Arial" w:hAnsi="Arial" w:cs="Arial"/>
          <w:kern w:val="2"/>
          <w:lang w:eastAsia="zh-CN"/>
        </w:rPr>
        <w:t>,</w:t>
      </w:r>
      <w:r w:rsidR="003F026A" w:rsidRPr="003F026A">
        <w:rPr>
          <w:rFonts w:ascii="Arial" w:hAnsi="Arial" w:cs="Arial"/>
          <w:kern w:val="2"/>
          <w:lang w:eastAsia="zh-CN"/>
        </w:rPr>
        <w:t xml:space="preserve"> conforme especificações descritas no Anexo I </w:t>
      </w:r>
      <w:r w:rsidRPr="004B7B1D">
        <w:rPr>
          <w:rFonts w:ascii="Arial" w:hAnsi="Arial" w:cs="Arial"/>
          <w:kern w:val="2"/>
          <w:lang w:eastAsia="zh-CN"/>
        </w:rPr>
        <w:t xml:space="preserve">- </w:t>
      </w:r>
      <w:r w:rsidR="008C20AB" w:rsidRPr="008C20AB">
        <w:rPr>
          <w:rFonts w:ascii="Arial" w:hAnsi="Arial" w:cs="Arial"/>
          <w:kern w:val="2"/>
          <w:lang w:eastAsia="zh-CN"/>
        </w:rPr>
        <w:t xml:space="preserve">Descrição dos </w:t>
      </w:r>
      <w:r w:rsidR="00435F25">
        <w:rPr>
          <w:rFonts w:ascii="Arial" w:hAnsi="Arial" w:cs="Arial"/>
          <w:kern w:val="2"/>
          <w:lang w:eastAsia="zh-CN"/>
        </w:rPr>
        <w:t>iten</w:t>
      </w:r>
      <w:r w:rsidR="008C20AB" w:rsidRPr="008C20AB">
        <w:rPr>
          <w:rFonts w:ascii="Arial" w:hAnsi="Arial" w:cs="Arial"/>
          <w:kern w:val="2"/>
          <w:lang w:eastAsia="zh-CN"/>
        </w:rPr>
        <w:t>s</w:t>
      </w:r>
      <w:r w:rsidRPr="004B7B1D">
        <w:rPr>
          <w:rFonts w:ascii="Arial" w:hAnsi="Arial" w:cs="Arial"/>
          <w:kern w:val="2"/>
          <w:lang w:eastAsia="zh-CN"/>
        </w:rPr>
        <w:t xml:space="preserve">, o qual passa a ser parte integrante do presente Edital, resultante do </w:t>
      </w:r>
      <w:r w:rsidRPr="004B7B1D">
        <w:rPr>
          <w:rFonts w:ascii="Arial" w:hAnsi="Arial" w:cs="Arial"/>
          <w:b/>
          <w:bCs/>
          <w:kern w:val="2"/>
          <w:lang w:eastAsia="zh-CN"/>
        </w:rPr>
        <w:t>Processo Licitatório nº 0</w:t>
      </w:r>
      <w:r w:rsidR="00EC0B29">
        <w:rPr>
          <w:rFonts w:ascii="Arial" w:hAnsi="Arial" w:cs="Arial"/>
          <w:b/>
          <w:bCs/>
          <w:kern w:val="2"/>
          <w:lang w:eastAsia="zh-CN"/>
        </w:rPr>
        <w:t>0</w:t>
      </w:r>
      <w:r w:rsidR="00A917C6">
        <w:rPr>
          <w:rFonts w:ascii="Arial" w:hAnsi="Arial" w:cs="Arial"/>
          <w:b/>
          <w:bCs/>
          <w:kern w:val="2"/>
          <w:lang w:eastAsia="zh-CN"/>
        </w:rPr>
        <w:t>62</w:t>
      </w:r>
      <w:r w:rsidRPr="004B7B1D">
        <w:rPr>
          <w:rFonts w:ascii="Arial" w:hAnsi="Arial" w:cs="Arial"/>
          <w:b/>
          <w:bCs/>
          <w:kern w:val="2"/>
          <w:lang w:eastAsia="zh-CN"/>
        </w:rPr>
        <w:t>/202</w:t>
      </w:r>
      <w:r w:rsidR="00EC0B29">
        <w:rPr>
          <w:rFonts w:ascii="Arial" w:hAnsi="Arial" w:cs="Arial"/>
          <w:b/>
          <w:bCs/>
          <w:kern w:val="2"/>
          <w:lang w:eastAsia="zh-CN"/>
        </w:rPr>
        <w:t>4</w:t>
      </w:r>
      <w:r w:rsidRPr="004B7B1D">
        <w:rPr>
          <w:rFonts w:ascii="Arial" w:hAnsi="Arial" w:cs="Arial"/>
          <w:kern w:val="2"/>
          <w:lang w:eastAsia="zh-CN"/>
        </w:rPr>
        <w:t xml:space="preserve">, </w:t>
      </w:r>
      <w:r w:rsidRPr="004B7B1D">
        <w:rPr>
          <w:rFonts w:ascii="Arial" w:hAnsi="Arial" w:cs="Arial"/>
          <w:b/>
          <w:bCs/>
          <w:kern w:val="2"/>
          <w:lang w:eastAsia="zh-CN"/>
        </w:rPr>
        <w:t>Pregão Eletrônico nº 0</w:t>
      </w:r>
      <w:r w:rsidR="00B43529">
        <w:rPr>
          <w:rFonts w:ascii="Arial" w:hAnsi="Arial" w:cs="Arial"/>
          <w:b/>
          <w:bCs/>
          <w:kern w:val="2"/>
          <w:lang w:eastAsia="zh-CN"/>
        </w:rPr>
        <w:t>0</w:t>
      </w:r>
      <w:r w:rsidR="00A917C6">
        <w:rPr>
          <w:rFonts w:ascii="Arial" w:hAnsi="Arial" w:cs="Arial"/>
          <w:b/>
          <w:bCs/>
          <w:kern w:val="2"/>
          <w:lang w:eastAsia="zh-CN"/>
        </w:rPr>
        <w:t>23</w:t>
      </w:r>
      <w:r w:rsidRPr="004B7B1D">
        <w:rPr>
          <w:rFonts w:ascii="Arial" w:hAnsi="Arial" w:cs="Arial"/>
          <w:b/>
          <w:bCs/>
          <w:kern w:val="2"/>
          <w:lang w:eastAsia="zh-CN"/>
        </w:rPr>
        <w:t>/20</w:t>
      </w:r>
      <w:r w:rsidR="00B43529">
        <w:rPr>
          <w:rFonts w:ascii="Arial" w:hAnsi="Arial" w:cs="Arial"/>
          <w:b/>
          <w:bCs/>
          <w:kern w:val="2"/>
          <w:lang w:eastAsia="zh-CN"/>
        </w:rPr>
        <w:t>2</w:t>
      </w:r>
      <w:r w:rsidR="00EC0B29">
        <w:rPr>
          <w:rFonts w:ascii="Arial" w:hAnsi="Arial" w:cs="Arial"/>
          <w:b/>
          <w:bCs/>
          <w:kern w:val="2"/>
          <w:lang w:eastAsia="zh-CN"/>
        </w:rPr>
        <w:t>4</w:t>
      </w:r>
      <w:r w:rsidRPr="004B7B1D">
        <w:rPr>
          <w:rFonts w:ascii="Arial" w:hAnsi="Arial" w:cs="Arial"/>
          <w:kern w:val="2"/>
          <w:lang w:eastAsia="zh-CN"/>
        </w:rPr>
        <w:t>.</w:t>
      </w:r>
    </w:p>
    <w:p w14:paraId="2C0E0A8A" w14:textId="5D55A318" w:rsidR="004B7B1D" w:rsidRPr="004B7B1D" w:rsidRDefault="004B7B1D" w:rsidP="00065E91">
      <w:pPr>
        <w:keepNext/>
        <w:suppressAutoHyphens w:val="0"/>
        <w:autoSpaceDE w:val="0"/>
        <w:autoSpaceDN w:val="0"/>
        <w:adjustRightInd w:val="0"/>
        <w:spacing w:line="360" w:lineRule="auto"/>
        <w:jc w:val="both"/>
        <w:rPr>
          <w:rFonts w:ascii="Arial" w:hAnsi="Arial" w:cs="Arial"/>
          <w:b/>
          <w:lang w:eastAsia="pt-BR"/>
        </w:rPr>
      </w:pPr>
      <w:r w:rsidRPr="004B7B1D">
        <w:rPr>
          <w:rFonts w:ascii="Arial" w:hAnsi="Arial" w:cs="Arial"/>
          <w:lang w:eastAsia="pt-BR"/>
        </w:rPr>
        <w:t>1.1</w:t>
      </w:r>
      <w:r w:rsidR="003F026A">
        <w:rPr>
          <w:rFonts w:ascii="Arial" w:hAnsi="Arial" w:cs="Arial"/>
          <w:lang w:eastAsia="pt-BR"/>
        </w:rPr>
        <w:t>.</w:t>
      </w:r>
      <w:r w:rsidRPr="004B7B1D">
        <w:rPr>
          <w:rFonts w:ascii="Arial" w:hAnsi="Arial" w:cs="Arial"/>
          <w:lang w:eastAsia="pt-BR"/>
        </w:rPr>
        <w:t xml:space="preserve"> As quantidades totais constantes no </w:t>
      </w:r>
      <w:r w:rsidRPr="004B7B1D">
        <w:rPr>
          <w:rFonts w:ascii="Arial" w:hAnsi="Arial" w:cs="Arial"/>
          <w:b/>
          <w:lang w:eastAsia="pt-BR"/>
        </w:rPr>
        <w:t>Anexo I</w:t>
      </w:r>
      <w:r w:rsidRPr="004B7B1D">
        <w:rPr>
          <w:rFonts w:ascii="Arial" w:hAnsi="Arial" w:cs="Arial"/>
          <w:lang w:eastAsia="pt-BR"/>
        </w:rPr>
        <w:t xml:space="preserve"> deste instrumento, poderão </w:t>
      </w:r>
      <w:r w:rsidRPr="004B7B1D">
        <w:rPr>
          <w:rFonts w:ascii="Arial" w:hAnsi="Arial" w:cs="Arial"/>
          <w:b/>
          <w:lang w:eastAsia="pt-BR"/>
        </w:rPr>
        <w:t>não ser</w:t>
      </w:r>
      <w:r w:rsidRPr="004B7B1D">
        <w:rPr>
          <w:rFonts w:ascii="Arial" w:hAnsi="Arial" w:cs="Arial"/>
          <w:lang w:eastAsia="pt-BR"/>
        </w:rPr>
        <w:t xml:space="preserve"> adquiridas integralmente pelo Município. </w:t>
      </w:r>
    </w:p>
    <w:p w14:paraId="31B7203B" w14:textId="77777777" w:rsidR="004B7B1D" w:rsidRPr="004B7B1D" w:rsidRDefault="004B7B1D" w:rsidP="00065E91">
      <w:pPr>
        <w:keepNext/>
        <w:suppressAutoHyphens w:val="0"/>
        <w:autoSpaceDE w:val="0"/>
        <w:autoSpaceDN w:val="0"/>
        <w:adjustRightInd w:val="0"/>
        <w:spacing w:line="360" w:lineRule="auto"/>
        <w:ind w:left="2"/>
        <w:rPr>
          <w:rFonts w:ascii="Arial" w:hAnsi="Arial" w:cs="Arial"/>
          <w:b/>
          <w:lang w:eastAsia="pt-BR"/>
        </w:rPr>
      </w:pPr>
    </w:p>
    <w:p w14:paraId="595C57F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VALIDADE</w:t>
      </w:r>
    </w:p>
    <w:p w14:paraId="3ADA9442" w14:textId="77777777" w:rsidR="00EC0B29" w:rsidRPr="00EC0B29" w:rsidRDefault="00EC0B29" w:rsidP="00EC0B29">
      <w:pPr>
        <w:tabs>
          <w:tab w:val="left" w:pos="0"/>
          <w:tab w:val="left" w:pos="2268"/>
        </w:tabs>
        <w:suppressAutoHyphens w:val="0"/>
        <w:spacing w:line="360" w:lineRule="auto"/>
        <w:jc w:val="both"/>
        <w:rPr>
          <w:rFonts w:ascii="Arial" w:hAnsi="Arial" w:cs="Arial"/>
        </w:rPr>
      </w:pPr>
      <w:r w:rsidRPr="00EC0B29">
        <w:rPr>
          <w:rFonts w:ascii="Arial" w:hAnsi="Arial" w:cs="Arial"/>
        </w:rPr>
        <w:t>2.1. O prazo de validade da Ata de Registro de Preços será de 12 (doze) meses, a partir da data de sua assinatura.</w:t>
      </w:r>
    </w:p>
    <w:p w14:paraId="1EB36404" w14:textId="54CEF00B" w:rsidR="004B7B1D" w:rsidRDefault="00EC0B29" w:rsidP="00EC0B29">
      <w:pPr>
        <w:tabs>
          <w:tab w:val="left" w:pos="0"/>
          <w:tab w:val="left" w:pos="2268"/>
        </w:tabs>
        <w:suppressAutoHyphens w:val="0"/>
        <w:spacing w:line="360" w:lineRule="auto"/>
        <w:jc w:val="both"/>
        <w:rPr>
          <w:rFonts w:ascii="Arial" w:hAnsi="Arial" w:cs="Arial"/>
        </w:rPr>
      </w:pPr>
      <w:r w:rsidRPr="00EC0B29">
        <w:rPr>
          <w:rFonts w:ascii="Arial" w:hAnsi="Arial" w:cs="Arial"/>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21DBB921" w14:textId="77777777" w:rsidR="00EC0B29" w:rsidRDefault="00EC0B29" w:rsidP="00EC0B29">
      <w:pPr>
        <w:tabs>
          <w:tab w:val="left" w:pos="0"/>
          <w:tab w:val="left" w:pos="2268"/>
        </w:tabs>
        <w:suppressAutoHyphens w:val="0"/>
        <w:spacing w:line="360" w:lineRule="auto"/>
        <w:jc w:val="both"/>
        <w:rPr>
          <w:rFonts w:ascii="Arial" w:hAnsi="Arial" w:cs="Arial"/>
        </w:rPr>
      </w:pPr>
    </w:p>
    <w:p w14:paraId="6310B2C3"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3. CONTRATO</w:t>
      </w:r>
    </w:p>
    <w:p w14:paraId="12A6BD5B" w14:textId="24C7E473"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3.1</w:t>
      </w:r>
      <w:r w:rsidR="003F026A">
        <w:rPr>
          <w:rFonts w:ascii="Arial" w:hAnsi="Arial" w:cs="Arial"/>
        </w:rPr>
        <w:t>.</w:t>
      </w:r>
      <w:r w:rsidRPr="004B7B1D">
        <w:rPr>
          <w:rFonts w:ascii="Arial" w:hAnsi="Arial" w:cs="Arial"/>
        </w:rPr>
        <w:t xml:space="preserve"> Para o fornecimento dos produtos registrados nessa Ata poderão ser celebrados contratos específicos com as licitantes, com posteriores solicitações, conforme item 5.</w:t>
      </w:r>
    </w:p>
    <w:p w14:paraId="60EF8F83" w14:textId="77777777" w:rsidR="00514690" w:rsidRDefault="00514690" w:rsidP="00065E91">
      <w:pPr>
        <w:tabs>
          <w:tab w:val="left" w:pos="2268"/>
        </w:tabs>
        <w:suppressAutoHyphens w:val="0"/>
        <w:spacing w:line="360" w:lineRule="auto"/>
        <w:jc w:val="both"/>
        <w:rPr>
          <w:rFonts w:ascii="Arial" w:hAnsi="Arial" w:cs="Arial"/>
          <w:b/>
        </w:rPr>
      </w:pPr>
    </w:p>
    <w:p w14:paraId="5885D8B5" w14:textId="77777777" w:rsidR="005033C1" w:rsidRDefault="005033C1" w:rsidP="00065E91">
      <w:pPr>
        <w:tabs>
          <w:tab w:val="left" w:pos="2268"/>
        </w:tabs>
        <w:suppressAutoHyphens w:val="0"/>
        <w:spacing w:line="360" w:lineRule="auto"/>
        <w:jc w:val="both"/>
        <w:rPr>
          <w:rFonts w:ascii="Arial" w:hAnsi="Arial" w:cs="Arial"/>
          <w:b/>
        </w:rPr>
      </w:pPr>
    </w:p>
    <w:p w14:paraId="2056E082" w14:textId="21DA8DFD"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b/>
        </w:rPr>
        <w:t>4. PREÇOS</w:t>
      </w:r>
    </w:p>
    <w:p w14:paraId="3FEFACD3" w14:textId="5D480404"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4.1</w:t>
      </w:r>
      <w:r w:rsidR="003F026A">
        <w:rPr>
          <w:rFonts w:ascii="Arial" w:hAnsi="Arial" w:cs="Arial"/>
        </w:rPr>
        <w:t>.</w:t>
      </w:r>
      <w:r w:rsidRPr="004B7B1D">
        <w:rPr>
          <w:rFonts w:ascii="Arial" w:hAnsi="Arial" w:cs="Arial"/>
        </w:rPr>
        <w:t xml:space="preserve"> Os preços ofertados pelas empresas na licitação serão devidamente registrados em planilha anexa, obedecida a classificação no Pregão Eletrônico nº 0</w:t>
      </w:r>
      <w:r w:rsidR="00B43529">
        <w:rPr>
          <w:rFonts w:ascii="Arial" w:hAnsi="Arial" w:cs="Arial"/>
        </w:rPr>
        <w:t>0</w:t>
      </w:r>
      <w:r w:rsidR="00A917C6">
        <w:rPr>
          <w:rFonts w:ascii="Arial" w:hAnsi="Arial" w:cs="Arial"/>
        </w:rPr>
        <w:t>23</w:t>
      </w:r>
      <w:r w:rsidRPr="004B7B1D">
        <w:rPr>
          <w:rFonts w:ascii="Arial" w:hAnsi="Arial" w:cs="Arial"/>
        </w:rPr>
        <w:t>/202</w:t>
      </w:r>
      <w:r w:rsidR="00EC0B29">
        <w:rPr>
          <w:rFonts w:ascii="Arial" w:hAnsi="Arial" w:cs="Arial"/>
        </w:rPr>
        <w:t>4</w:t>
      </w:r>
      <w:r w:rsidRPr="004B7B1D">
        <w:rPr>
          <w:rFonts w:ascii="Arial" w:hAnsi="Arial" w:cs="Arial"/>
        </w:rPr>
        <w:t>.</w:t>
      </w:r>
    </w:p>
    <w:p w14:paraId="68C5ED12" w14:textId="77777777" w:rsidR="004B7B1D" w:rsidRPr="004B7B1D" w:rsidRDefault="004B7B1D" w:rsidP="00065E91">
      <w:pPr>
        <w:tabs>
          <w:tab w:val="left" w:pos="2268"/>
        </w:tabs>
        <w:suppressAutoHyphens w:val="0"/>
        <w:spacing w:line="360" w:lineRule="auto"/>
        <w:jc w:val="center"/>
        <w:rPr>
          <w:rFonts w:ascii="Arial" w:hAnsi="Arial" w:cs="Arial"/>
          <w:b/>
        </w:rPr>
      </w:pPr>
    </w:p>
    <w:p w14:paraId="0C24C44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5. CONDIÇÕES DE FORNECIMENTO</w:t>
      </w:r>
    </w:p>
    <w:p w14:paraId="08BCA465" w14:textId="71130839" w:rsidR="003F026A" w:rsidRPr="003F026A" w:rsidRDefault="004B7B1D" w:rsidP="003F026A">
      <w:pPr>
        <w:tabs>
          <w:tab w:val="left" w:pos="2268"/>
        </w:tabs>
        <w:suppressAutoHyphens w:val="0"/>
        <w:spacing w:line="360" w:lineRule="auto"/>
        <w:jc w:val="both"/>
        <w:rPr>
          <w:rFonts w:ascii="Arial" w:hAnsi="Arial" w:cs="Arial"/>
        </w:rPr>
      </w:pPr>
      <w:r w:rsidRPr="004B7B1D">
        <w:rPr>
          <w:rFonts w:ascii="Arial" w:hAnsi="Arial" w:cs="Arial"/>
        </w:rPr>
        <w:t>5.1</w:t>
      </w:r>
      <w:r w:rsidR="003F026A">
        <w:rPr>
          <w:rFonts w:ascii="Arial" w:hAnsi="Arial" w:cs="Arial"/>
        </w:rPr>
        <w:t>.</w:t>
      </w:r>
      <w:r w:rsidRPr="004B7B1D">
        <w:rPr>
          <w:rFonts w:ascii="Arial" w:hAnsi="Arial" w:cs="Arial"/>
        </w:rPr>
        <w:t xml:space="preserve"> O</w:t>
      </w:r>
      <w:r w:rsidR="003F026A" w:rsidRPr="003F026A">
        <w:rPr>
          <w:rFonts w:ascii="Arial" w:hAnsi="Arial" w:cs="Arial"/>
        </w:rPr>
        <w:t xml:space="preserve"> prazo de entrega será imediato para as quantidades solicitadas, e não poderá ser superior a </w:t>
      </w:r>
      <w:r w:rsidR="00AA0ED9" w:rsidRPr="00AA0ED9">
        <w:rPr>
          <w:rFonts w:ascii="Arial" w:hAnsi="Arial" w:cs="Arial"/>
          <w:b/>
        </w:rPr>
        <w:t>15 (quinze)</w:t>
      </w:r>
      <w:r w:rsidR="003F026A" w:rsidRPr="0074153D">
        <w:rPr>
          <w:rFonts w:ascii="Arial" w:hAnsi="Arial" w:cs="Arial"/>
          <w:b/>
        </w:rPr>
        <w:t xml:space="preserve"> dias</w:t>
      </w:r>
      <w:r w:rsidR="003F026A" w:rsidRPr="003F026A">
        <w:rPr>
          <w:rFonts w:ascii="Arial" w:hAnsi="Arial" w:cs="Arial"/>
        </w:rPr>
        <w:t xml:space="preserve"> após o recebimento do empenho; salvo justificativa fundamentada</w:t>
      </w:r>
      <w:r w:rsidR="00F2004B">
        <w:rPr>
          <w:rFonts w:ascii="Arial" w:hAnsi="Arial" w:cs="Arial"/>
        </w:rPr>
        <w:t xml:space="preserve"> e aceita pela administração</w:t>
      </w:r>
      <w:r w:rsidR="003F026A" w:rsidRPr="003F026A">
        <w:rPr>
          <w:rFonts w:ascii="Arial" w:hAnsi="Arial" w:cs="Arial"/>
        </w:rPr>
        <w:t>. O fornecimento se dará conforme a necessidade da Secretaria Municipal de Saúde, pelo período de até 12 (doze) meses.</w:t>
      </w:r>
    </w:p>
    <w:p w14:paraId="47FB6B37" w14:textId="7B1BBE0E"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.2</w:t>
      </w:r>
      <w:r>
        <w:rPr>
          <w:rFonts w:ascii="Arial" w:hAnsi="Arial" w:cs="Arial"/>
        </w:rPr>
        <w:t xml:space="preserve">. </w:t>
      </w:r>
      <w:r w:rsidRPr="003F026A">
        <w:rPr>
          <w:rFonts w:ascii="Arial" w:hAnsi="Arial" w:cs="Arial"/>
        </w:rPr>
        <w:t>A empresa deverá entregar a quantidade solicitada pelo Município, não podendo, portanto, estipular em sua proposta de preços, quantidades mínimas ou máximas.</w:t>
      </w:r>
    </w:p>
    <w:p w14:paraId="134D037C" w14:textId="71E681B2"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.3</w:t>
      </w:r>
      <w:r>
        <w:rPr>
          <w:rFonts w:ascii="Arial" w:hAnsi="Arial" w:cs="Arial"/>
        </w:rPr>
        <w:t>.</w:t>
      </w:r>
      <w:r w:rsidRPr="003F026A">
        <w:rPr>
          <w:rFonts w:ascii="Arial" w:hAnsi="Arial" w:cs="Arial"/>
        </w:rPr>
        <w:t xml:space="preserve"> No preço proposto considerar-se-ão inclusos todos os custos referentes </w:t>
      </w:r>
      <w:r>
        <w:rPr>
          <w:rFonts w:ascii="Arial" w:hAnsi="Arial" w:cs="Arial"/>
        </w:rPr>
        <w:t>aos produtos</w:t>
      </w:r>
      <w:r w:rsidRPr="003F026A">
        <w:rPr>
          <w:rFonts w:ascii="Arial" w:hAnsi="Arial" w:cs="Arial"/>
        </w:rPr>
        <w:t xml:space="preserve">, bem como todas as despesas e obrigações relativas a salários, previdência social, tributos, seguros, material de consumo, frete, lucro, descarregamento e tudo mais que for necessário até a entrega final </w:t>
      </w:r>
      <w:proofErr w:type="gramStart"/>
      <w:r w:rsidRPr="003F026A">
        <w:rPr>
          <w:rFonts w:ascii="Arial" w:hAnsi="Arial" w:cs="Arial"/>
        </w:rPr>
        <w:t>do(</w:t>
      </w:r>
      <w:proofErr w:type="gramEnd"/>
      <w:r w:rsidRPr="003F026A">
        <w:rPr>
          <w:rFonts w:ascii="Arial" w:hAnsi="Arial" w:cs="Arial"/>
        </w:rPr>
        <w:t>s) item(</w:t>
      </w:r>
      <w:proofErr w:type="spellStart"/>
      <w:r w:rsidRPr="003F026A">
        <w:rPr>
          <w:rFonts w:ascii="Arial" w:hAnsi="Arial" w:cs="Arial"/>
        </w:rPr>
        <w:t>ns</w:t>
      </w:r>
      <w:proofErr w:type="spellEnd"/>
      <w:r w:rsidRPr="003F026A">
        <w:rPr>
          <w:rFonts w:ascii="Arial" w:hAnsi="Arial" w:cs="Arial"/>
        </w:rPr>
        <w:t xml:space="preserve">) na sede do Município de Balneário Pinhal/RS.  </w:t>
      </w:r>
    </w:p>
    <w:p w14:paraId="798996A0" w14:textId="08C54E58" w:rsidR="004B7B1D" w:rsidRPr="004B7B1D"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.4</w:t>
      </w:r>
      <w:r>
        <w:rPr>
          <w:rFonts w:ascii="Arial" w:hAnsi="Arial" w:cs="Arial"/>
        </w:rPr>
        <w:t>.</w:t>
      </w:r>
      <w:r w:rsidRPr="003F026A">
        <w:rPr>
          <w:rFonts w:ascii="Arial" w:hAnsi="Arial" w:cs="Arial"/>
        </w:rPr>
        <w:t xml:space="preserve"> O </w:t>
      </w:r>
      <w:r w:rsidR="006A73E6" w:rsidRPr="006A73E6">
        <w:rPr>
          <w:rFonts w:ascii="Arial" w:hAnsi="Arial" w:cs="Arial"/>
        </w:rPr>
        <w:t>local de entrega será na Secretaria Municipal de Saúde, localizada na Avenida Itália n° 3074, nesta cidade, ou outro local a ser definido pelo Poder Executivo, dentro do perímetro urbano do Município.</w:t>
      </w:r>
    </w:p>
    <w:p w14:paraId="2E646DFD" w14:textId="3F63534F" w:rsidR="004B7B1D" w:rsidRPr="004B7B1D" w:rsidRDefault="003F026A" w:rsidP="00065E91">
      <w:pPr>
        <w:tabs>
          <w:tab w:val="left" w:pos="2268"/>
        </w:tabs>
        <w:suppressAutoHyphens w:val="0"/>
        <w:spacing w:line="360" w:lineRule="auto"/>
        <w:jc w:val="both"/>
        <w:rPr>
          <w:rFonts w:ascii="Arial" w:hAnsi="Arial" w:cs="Arial"/>
        </w:rPr>
      </w:pPr>
      <w:r>
        <w:rPr>
          <w:rFonts w:ascii="Arial" w:hAnsi="Arial" w:cs="Arial"/>
        </w:rPr>
        <w:t>5.5.</w:t>
      </w:r>
      <w:r w:rsidR="004B7B1D" w:rsidRPr="004B7B1D">
        <w:rPr>
          <w:rFonts w:ascii="Arial" w:hAnsi="Arial" w:cs="Arial"/>
        </w:rPr>
        <w:t xml:space="preserve"> No ato da entrega</w:t>
      </w:r>
      <w:r>
        <w:rPr>
          <w:rFonts w:ascii="Arial" w:hAnsi="Arial" w:cs="Arial"/>
        </w:rPr>
        <w:t xml:space="preserve"> </w:t>
      </w:r>
      <w:r w:rsidR="004B7B1D" w:rsidRPr="004B7B1D">
        <w:rPr>
          <w:rFonts w:ascii="Arial" w:hAnsi="Arial" w:cs="Arial"/>
        </w:rPr>
        <w:t>as Notas Fiscais devem conter as quantidades e especificações de todos os itens fornecidos.</w:t>
      </w:r>
    </w:p>
    <w:p w14:paraId="5DDC521C" w14:textId="7861348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3F026A">
        <w:rPr>
          <w:rFonts w:ascii="Arial" w:hAnsi="Arial" w:cs="Arial"/>
        </w:rPr>
        <w:t>6.</w:t>
      </w:r>
      <w:r w:rsidRPr="004B7B1D">
        <w:rPr>
          <w:rFonts w:ascii="Arial" w:hAnsi="Arial" w:cs="Arial"/>
        </w:rPr>
        <w:t xml:space="preserve"> O transporte do</w:t>
      </w:r>
      <w:r w:rsidR="003F026A">
        <w:rPr>
          <w:rFonts w:ascii="Arial" w:hAnsi="Arial" w:cs="Arial"/>
        </w:rPr>
        <w:t xml:space="preserve">s produtos </w:t>
      </w:r>
      <w:r w:rsidRPr="004B7B1D">
        <w:rPr>
          <w:rFonts w:ascii="Arial" w:hAnsi="Arial" w:cs="Arial"/>
        </w:rPr>
        <w:t>deverá ser feito em veículo adequado que garanta a qualidade e integridade dos mesmos, sendo todos entregues em perfeito estado.</w:t>
      </w:r>
    </w:p>
    <w:p w14:paraId="6846D5C9" w14:textId="275B351E"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7.</w:t>
      </w:r>
      <w:r w:rsidRPr="004B7B1D">
        <w:rPr>
          <w:rFonts w:ascii="Arial" w:hAnsi="Arial" w:cs="Arial"/>
        </w:rPr>
        <w:t xml:space="preserve"> A contratada obrigar-se-á a substituir, sem ônus para o Município, o </w:t>
      </w:r>
      <w:r w:rsidR="003F026A">
        <w:rPr>
          <w:rFonts w:ascii="Arial" w:hAnsi="Arial" w:cs="Arial"/>
        </w:rPr>
        <w:t>produto</w:t>
      </w:r>
      <w:r w:rsidRPr="004B7B1D">
        <w:rPr>
          <w:rFonts w:ascii="Arial" w:hAnsi="Arial" w:cs="Arial"/>
        </w:rPr>
        <w:t xml:space="preserve"> entregue avariado ou impróprio ao uso a que se destina.</w:t>
      </w:r>
    </w:p>
    <w:p w14:paraId="00846327" w14:textId="2D9BE03C"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8.</w:t>
      </w:r>
      <w:r w:rsidRPr="004B7B1D">
        <w:rPr>
          <w:rFonts w:ascii="Arial" w:hAnsi="Arial" w:cs="Arial"/>
        </w:rPr>
        <w:t xml:space="preserve"> O Município se resguarda o direito de comprar conforme a necessidade, pelo período de 12 (doze) meses.  </w:t>
      </w:r>
    </w:p>
    <w:p w14:paraId="71DC8E8E" w14:textId="77777777" w:rsidR="004B7B1D" w:rsidRPr="004B7B1D" w:rsidRDefault="004B7B1D" w:rsidP="00065E91">
      <w:pPr>
        <w:tabs>
          <w:tab w:val="left" w:pos="2268"/>
        </w:tabs>
        <w:suppressAutoHyphens w:val="0"/>
        <w:spacing w:line="360" w:lineRule="auto"/>
        <w:jc w:val="both"/>
        <w:rPr>
          <w:rFonts w:ascii="Arial" w:hAnsi="Arial" w:cs="Arial"/>
        </w:rPr>
      </w:pPr>
    </w:p>
    <w:p w14:paraId="3555D10D"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6. EXCLUSÃO DE LICITANTE DA ATA DE REGISTRO DE PREÇOS</w:t>
      </w:r>
    </w:p>
    <w:p w14:paraId="3841C1A8" w14:textId="76E3A20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6.1</w:t>
      </w:r>
      <w:r w:rsidR="0074153D">
        <w:rPr>
          <w:rFonts w:ascii="Arial" w:hAnsi="Arial" w:cs="Arial"/>
        </w:rPr>
        <w:t>.</w:t>
      </w:r>
      <w:r w:rsidRPr="004B7B1D">
        <w:rPr>
          <w:rFonts w:ascii="Arial" w:hAnsi="Arial" w:cs="Arial"/>
        </w:rPr>
        <w:t xml:space="preserve"> O licitante que teve seu preço registrado poderá ser excluído da presente Ata, com a consequente aplicação das penalidades previstas no edital e no contrato, assegurado o contraditório e ampla defesa, nas seguintes hipóteses:</w:t>
      </w:r>
    </w:p>
    <w:p w14:paraId="4DAF0D04" w14:textId="772E227A"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quando o fornecedor não cumprir as obrigações constantes na presente Ata;</w:t>
      </w:r>
    </w:p>
    <w:p w14:paraId="3FED9CFA" w14:textId="77777777" w:rsidR="007F3A6F" w:rsidRPr="004B7B1D" w:rsidRDefault="007F3A6F" w:rsidP="00065E91">
      <w:pPr>
        <w:tabs>
          <w:tab w:val="left" w:pos="2268"/>
        </w:tabs>
        <w:suppressAutoHyphens w:val="0"/>
        <w:spacing w:line="360" w:lineRule="auto"/>
        <w:jc w:val="both"/>
        <w:rPr>
          <w:rFonts w:ascii="Arial" w:hAnsi="Arial" w:cs="Arial"/>
        </w:rPr>
      </w:pPr>
    </w:p>
    <w:p w14:paraId="4F933B21" w14:textId="7373531A"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lastRenderedPageBreak/>
        <w:t>b) quando, convocado, o fornecedor não assinar o contrato, sem justificativa aceitável;</w:t>
      </w:r>
    </w:p>
    <w:p w14:paraId="5E50314F"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quando o fornecedor não realizar a entrega do objeto no prazo estabelecido, sem justificativa aceitável;</w:t>
      </w:r>
    </w:p>
    <w:p w14:paraId="4580991D"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quando, solicitado o reequilíbrio econômico-financeiro pela Administração, o fornecedor não aceitar reduzir o seu preço registrado, e esse se tornar superior ao praticado no mercado;</w:t>
      </w:r>
    </w:p>
    <w:p w14:paraId="717EB93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259437FE" w14:textId="15CBE85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6.2</w:t>
      </w:r>
      <w:r w:rsidR="0074153D">
        <w:rPr>
          <w:rFonts w:ascii="Arial" w:hAnsi="Arial" w:cs="Arial"/>
        </w:rPr>
        <w:t>.</w:t>
      </w:r>
      <w:r w:rsidRPr="004B7B1D">
        <w:rPr>
          <w:rFonts w:ascii="Arial" w:hAnsi="Arial" w:cs="Arial"/>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4234C9FD" w14:textId="4A9C67E2"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6.3</w:t>
      </w:r>
      <w:r w:rsidR="0074153D">
        <w:rPr>
          <w:rFonts w:ascii="Arial" w:hAnsi="Arial" w:cs="Arial"/>
        </w:rPr>
        <w:t>.</w:t>
      </w:r>
      <w:r w:rsidRPr="004B7B1D">
        <w:rPr>
          <w:rFonts w:ascii="Arial" w:hAnsi="Arial" w:cs="Arial"/>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7E35CA05" w14:textId="77777777" w:rsidR="004B7B1D" w:rsidRPr="004B7B1D" w:rsidRDefault="004B7B1D" w:rsidP="00065E91">
      <w:pPr>
        <w:tabs>
          <w:tab w:val="left" w:pos="2268"/>
        </w:tabs>
        <w:suppressAutoHyphens w:val="0"/>
        <w:spacing w:line="360" w:lineRule="auto"/>
        <w:jc w:val="both"/>
        <w:rPr>
          <w:rFonts w:ascii="Arial" w:hAnsi="Arial" w:cs="Arial"/>
        </w:rPr>
      </w:pPr>
    </w:p>
    <w:p w14:paraId="70941D38"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b/>
        </w:rPr>
        <w:t>7. PENALIDADES</w:t>
      </w:r>
    </w:p>
    <w:p w14:paraId="7D31F3D6" w14:textId="77777777" w:rsidR="004B7B1D" w:rsidRPr="004B7B1D" w:rsidRDefault="004B7B1D" w:rsidP="00065E91">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4B7B1D">
        <w:rPr>
          <w:rFonts w:ascii="Arial" w:hAnsi="Arial" w:cs="Arial"/>
        </w:rPr>
        <w:t>a) Advertência, por escrito, sempre que ocorrerem pequenas irregularidades, para as quais haja concorrido.</w:t>
      </w:r>
    </w:p>
    <w:p w14:paraId="2DB089B5" w14:textId="699AE304" w:rsidR="00EF4B5D" w:rsidRP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b</w:t>
      </w:r>
      <w:r w:rsidR="00EF4B5D" w:rsidRPr="00EF4B5D">
        <w:rPr>
          <w:rFonts w:ascii="Arial" w:hAnsi="Arial" w:cs="Arial"/>
        </w:rPr>
        <w:t>) executar o contrato com atraso injustificado, até o limite de 15 (quinze) dias, após os quais será considerado como inexecução contratual: multa diária de 0,5% sobre o valor atualizado do contrato;</w:t>
      </w:r>
    </w:p>
    <w:p w14:paraId="689FA7AA" w14:textId="107962D3" w:rsidR="00EF4B5D" w:rsidRP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c</w:t>
      </w:r>
      <w:r w:rsidR="00EF4B5D" w:rsidRPr="00EF4B5D">
        <w:rPr>
          <w:rFonts w:ascii="Arial" w:hAnsi="Arial" w:cs="Arial"/>
        </w:rPr>
        <w:t>) inexecução parcial do contrato: suspensão do direito de licitar e contratar com a Administração pelo prazo de 3 anos e multa de 5% sobre o valor atualizado do contrato;</w:t>
      </w:r>
    </w:p>
    <w:p w14:paraId="1DC28887" w14:textId="3ED07468" w:rsidR="00D3402C"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d</w:t>
      </w:r>
      <w:r w:rsidR="00EF4B5D" w:rsidRPr="00EF4B5D">
        <w:rPr>
          <w:rFonts w:ascii="Arial" w:hAnsi="Arial" w:cs="Arial"/>
        </w:rPr>
        <w:t>) inexecução total do contrato: suspensão do direito de licitar e contratar com a Administração pelo prazo de 5 anos e multa de 10% sobre o valor atualizado do contrato;</w:t>
      </w:r>
    </w:p>
    <w:p w14:paraId="436FE5EF" w14:textId="7C6E11EA" w:rsidR="00D3402C" w:rsidRDefault="00EF4B5D"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EF4B5D">
        <w:rPr>
          <w:rFonts w:ascii="Arial" w:hAnsi="Arial" w:cs="Arial"/>
        </w:rPr>
        <w:t>.</w:t>
      </w:r>
      <w:r>
        <w:rPr>
          <w:rFonts w:ascii="Arial" w:hAnsi="Arial" w:cs="Arial"/>
        </w:rPr>
        <w:t>1</w:t>
      </w:r>
      <w:r w:rsidR="00D3402C">
        <w:rPr>
          <w:rFonts w:ascii="Arial" w:hAnsi="Arial" w:cs="Arial"/>
        </w:rPr>
        <w:t>.</w:t>
      </w:r>
      <w:r w:rsidRPr="00EF4B5D">
        <w:rPr>
          <w:rFonts w:ascii="Arial" w:hAnsi="Arial" w:cs="Arial"/>
        </w:rPr>
        <w:t xml:space="preserve"> As penalidades serão registradas no cadastro da contratada.</w:t>
      </w:r>
    </w:p>
    <w:p w14:paraId="224B0E6E" w14:textId="3EF61D37" w:rsid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7.2</w:t>
      </w:r>
      <w:r w:rsidR="00EF4B5D" w:rsidRPr="00EF4B5D">
        <w:rPr>
          <w:rFonts w:ascii="Arial" w:hAnsi="Arial" w:cs="Arial"/>
        </w:rPr>
        <w:t>. Nenhum pagamento será efetuado pela Administração enquanto pendente de liquidação qualquer obrigação financeira que for imposta ao fornecedor em virtude de penalidade ou inadimplência contratual.</w:t>
      </w:r>
    </w:p>
    <w:p w14:paraId="71C08ADF" w14:textId="19AC0A00" w:rsidR="00505121" w:rsidRDefault="00505121" w:rsidP="00065E91">
      <w:pPr>
        <w:tabs>
          <w:tab w:val="left" w:pos="2268"/>
        </w:tabs>
        <w:suppressAutoHyphens w:val="0"/>
        <w:spacing w:line="360" w:lineRule="auto"/>
        <w:jc w:val="both"/>
        <w:rPr>
          <w:rFonts w:ascii="Arial" w:hAnsi="Arial" w:cs="Arial"/>
          <w:b/>
        </w:rPr>
      </w:pPr>
    </w:p>
    <w:p w14:paraId="78085A0B" w14:textId="77777777" w:rsidR="007F3A6F" w:rsidRDefault="007F3A6F" w:rsidP="00065E91">
      <w:pPr>
        <w:tabs>
          <w:tab w:val="left" w:pos="2268"/>
        </w:tabs>
        <w:suppressAutoHyphens w:val="0"/>
        <w:spacing w:line="360" w:lineRule="auto"/>
        <w:jc w:val="both"/>
        <w:rPr>
          <w:rFonts w:ascii="Arial" w:hAnsi="Arial" w:cs="Arial"/>
          <w:b/>
        </w:rPr>
      </w:pPr>
    </w:p>
    <w:p w14:paraId="23764594" w14:textId="77777777" w:rsidR="00EC0B29" w:rsidRDefault="00EC0B29" w:rsidP="00065E91">
      <w:pPr>
        <w:tabs>
          <w:tab w:val="left" w:pos="2268"/>
        </w:tabs>
        <w:suppressAutoHyphens w:val="0"/>
        <w:spacing w:line="360" w:lineRule="auto"/>
        <w:jc w:val="both"/>
        <w:rPr>
          <w:rFonts w:ascii="Arial" w:hAnsi="Arial" w:cs="Arial"/>
          <w:b/>
        </w:rPr>
      </w:pPr>
    </w:p>
    <w:p w14:paraId="57168D2C" w14:textId="2098DD80"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8. FISCALIZAÇÃO</w:t>
      </w:r>
    </w:p>
    <w:p w14:paraId="1732C56D" w14:textId="6D4A17A0"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8.1</w:t>
      </w:r>
      <w:r w:rsidR="0074153D">
        <w:rPr>
          <w:rFonts w:ascii="Arial" w:hAnsi="Arial" w:cs="Arial"/>
        </w:rPr>
        <w:t>.</w:t>
      </w:r>
      <w:r w:rsidRPr="004B7B1D">
        <w:rPr>
          <w:rFonts w:ascii="Arial" w:hAnsi="Arial" w:cs="Arial"/>
        </w:rPr>
        <w:t xml:space="preserve"> Cabe ao </w:t>
      </w:r>
      <w:bookmarkStart w:id="1" w:name="_Hlk522111614"/>
      <w:r w:rsidRPr="004B7B1D">
        <w:rPr>
          <w:rFonts w:ascii="Arial" w:hAnsi="Arial" w:cs="Arial"/>
        </w:rPr>
        <w:t>Município</w:t>
      </w:r>
      <w:bookmarkEnd w:id="1"/>
      <w:r w:rsidRPr="004B7B1D">
        <w:rPr>
          <w:rFonts w:ascii="Arial" w:hAnsi="Arial" w:cs="Arial"/>
        </w:rPr>
        <w:t xml:space="preserve"> proceder à fiscalização rotineira dos itens recebido, quanto à quantidade, qualidade, compatibilidade com as características ofertadas na proposta e demais especificações.</w:t>
      </w:r>
      <w:r w:rsidRPr="004B7B1D">
        <w:rPr>
          <w:rFonts w:ascii="Arial" w:hAnsi="Arial" w:cs="Arial"/>
        </w:rPr>
        <w:tab/>
      </w:r>
    </w:p>
    <w:p w14:paraId="11CCA46B" w14:textId="4E793CC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8.2</w:t>
      </w:r>
      <w:r w:rsidR="0074153D">
        <w:rPr>
          <w:rFonts w:ascii="Arial" w:hAnsi="Arial" w:cs="Arial"/>
        </w:rPr>
        <w:t>.</w:t>
      </w:r>
      <w:r w:rsidRPr="004B7B1D">
        <w:rPr>
          <w:rFonts w:ascii="Arial" w:hAnsi="Arial" w:cs="Arial"/>
        </w:rPr>
        <w:t xml:space="preserve"> Os fiscais dos Município estão investidos do direito de recusar, em parte ou totalmente, o material que não satisfaça as especificações estabelecidas ou que </w:t>
      </w:r>
      <w:proofErr w:type="spellStart"/>
      <w:r w:rsidRPr="004B7B1D">
        <w:rPr>
          <w:rFonts w:ascii="Arial" w:hAnsi="Arial" w:cs="Arial"/>
        </w:rPr>
        <w:t>esteja</w:t>
      </w:r>
      <w:proofErr w:type="spellEnd"/>
      <w:r w:rsidRPr="004B7B1D">
        <w:rPr>
          <w:rFonts w:ascii="Arial" w:hAnsi="Arial" w:cs="Arial"/>
        </w:rPr>
        <w:t xml:space="preserve"> sendo entregue fora dos dias e horários preestabelecidos.</w:t>
      </w:r>
    </w:p>
    <w:p w14:paraId="72CC4AB9" w14:textId="1C1C73AF"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8.3</w:t>
      </w:r>
      <w:r w:rsidR="0074153D">
        <w:rPr>
          <w:rFonts w:ascii="Arial" w:hAnsi="Arial" w:cs="Arial"/>
        </w:rPr>
        <w:t>.</w:t>
      </w:r>
      <w:r w:rsidRPr="004B7B1D">
        <w:rPr>
          <w:rFonts w:ascii="Arial" w:hAnsi="Arial" w:cs="Arial"/>
        </w:rPr>
        <w:t xml:space="preserve"> As irregularidades constatadas pelos Município deverão ser comunicadas ao Órgão Gerenciador, no prazo máximo de dois dias, para que sejam tomadas as providências necessárias para corrigi-las ou, quando for o caso, aplicadas as penalidades cabíveis.</w:t>
      </w:r>
    </w:p>
    <w:p w14:paraId="225BA1B5" w14:textId="0A8EC39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8.4</w:t>
      </w:r>
      <w:r w:rsidR="0074153D">
        <w:rPr>
          <w:rFonts w:ascii="Arial" w:hAnsi="Arial" w:cs="Arial"/>
        </w:rPr>
        <w:t>.</w:t>
      </w:r>
      <w:r w:rsidRPr="004B7B1D">
        <w:rPr>
          <w:rFonts w:ascii="Arial" w:hAnsi="Arial" w:cs="Arial"/>
        </w:rPr>
        <w:t xml:space="preserve"> O Órgão Gerenciador promoverá ampla pesquisa no mercado em periodicidade bimestral, de forma a comprovar que os preços registrados permanecem compatíveis com os nele praticados, condição indispensável para a solicitação da aquisição.</w:t>
      </w:r>
    </w:p>
    <w:p w14:paraId="30575207" w14:textId="12AEA4C4"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8.5</w:t>
      </w:r>
      <w:r w:rsidR="0074153D">
        <w:rPr>
          <w:rFonts w:ascii="Arial" w:hAnsi="Arial" w:cs="Arial"/>
        </w:rPr>
        <w:t>.</w:t>
      </w:r>
      <w:r w:rsidRPr="004B7B1D">
        <w:rPr>
          <w:rFonts w:ascii="Arial" w:hAnsi="Arial" w:cs="Arial"/>
        </w:rPr>
        <w:t xml:space="preserve"> Ao Órgão Gerenciador competirá a publicação trimestral, na imprensa oficial, dos preços registrados pela Administração, em observância ao previsto na</w:t>
      </w:r>
      <w:r w:rsidR="00EC0B29">
        <w:rPr>
          <w:rFonts w:ascii="Arial" w:hAnsi="Arial" w:cs="Arial"/>
        </w:rPr>
        <w:t xml:space="preserve"> </w:t>
      </w:r>
      <w:r w:rsidRPr="004B7B1D">
        <w:rPr>
          <w:rFonts w:ascii="Arial" w:hAnsi="Arial" w:cs="Arial"/>
        </w:rPr>
        <w:t xml:space="preserve">Lei nº </w:t>
      </w:r>
      <w:r w:rsidR="00EC0B29">
        <w:rPr>
          <w:rFonts w:ascii="Arial" w:hAnsi="Arial" w:cs="Arial"/>
        </w:rPr>
        <w:t>14.1333</w:t>
      </w:r>
      <w:r w:rsidRPr="004B7B1D">
        <w:rPr>
          <w:rFonts w:ascii="Arial" w:hAnsi="Arial" w:cs="Arial"/>
        </w:rPr>
        <w:t>/</w:t>
      </w:r>
      <w:r w:rsidR="00EC0B29">
        <w:rPr>
          <w:rFonts w:ascii="Arial" w:hAnsi="Arial" w:cs="Arial"/>
        </w:rPr>
        <w:t>2021</w:t>
      </w:r>
      <w:r w:rsidRPr="004B7B1D">
        <w:rPr>
          <w:rFonts w:ascii="Arial" w:hAnsi="Arial" w:cs="Arial"/>
        </w:rPr>
        <w:t xml:space="preserve">. </w:t>
      </w:r>
    </w:p>
    <w:p w14:paraId="50F39FB6" w14:textId="4051D5CC" w:rsidR="00D742FB" w:rsidRPr="004B7B1D" w:rsidRDefault="00D742FB" w:rsidP="00065E91">
      <w:pPr>
        <w:tabs>
          <w:tab w:val="left" w:pos="2268"/>
        </w:tabs>
        <w:suppressAutoHyphens w:val="0"/>
        <w:spacing w:line="360" w:lineRule="auto"/>
        <w:jc w:val="both"/>
        <w:rPr>
          <w:rFonts w:ascii="Arial" w:hAnsi="Arial" w:cs="Arial"/>
        </w:rPr>
      </w:pPr>
      <w:r>
        <w:rPr>
          <w:rFonts w:ascii="Arial" w:hAnsi="Arial" w:cs="Arial"/>
        </w:rPr>
        <w:t xml:space="preserve">8.6. </w:t>
      </w:r>
      <w:r w:rsidRPr="00D742FB">
        <w:rPr>
          <w:rFonts w:ascii="Arial" w:hAnsi="Arial" w:cs="Arial"/>
        </w:rPr>
        <w:t xml:space="preserve">A Secretaria de Saúde indica a servidora </w:t>
      </w:r>
      <w:proofErr w:type="spellStart"/>
      <w:r w:rsidRPr="00D742FB">
        <w:rPr>
          <w:rFonts w:ascii="Arial" w:hAnsi="Arial" w:cs="Arial"/>
        </w:rPr>
        <w:t>Lisiane</w:t>
      </w:r>
      <w:proofErr w:type="spellEnd"/>
      <w:r w:rsidRPr="00D742FB">
        <w:rPr>
          <w:rFonts w:ascii="Arial" w:hAnsi="Arial" w:cs="Arial"/>
        </w:rPr>
        <w:t xml:space="preserve"> Teresinha </w:t>
      </w:r>
      <w:proofErr w:type="spellStart"/>
      <w:r w:rsidRPr="00D742FB">
        <w:rPr>
          <w:rFonts w:ascii="Arial" w:hAnsi="Arial" w:cs="Arial"/>
        </w:rPr>
        <w:t>Truccolo</w:t>
      </w:r>
      <w:proofErr w:type="spellEnd"/>
      <w:r w:rsidRPr="00D742FB">
        <w:rPr>
          <w:rFonts w:ascii="Arial" w:hAnsi="Arial" w:cs="Arial"/>
        </w:rPr>
        <w:t xml:space="preserve"> </w:t>
      </w:r>
      <w:proofErr w:type="spellStart"/>
      <w:r w:rsidRPr="00D742FB">
        <w:rPr>
          <w:rFonts w:ascii="Arial" w:hAnsi="Arial" w:cs="Arial"/>
        </w:rPr>
        <w:t>Mottin</w:t>
      </w:r>
      <w:proofErr w:type="spellEnd"/>
      <w:r w:rsidRPr="00D742FB">
        <w:rPr>
          <w:rFonts w:ascii="Arial" w:hAnsi="Arial" w:cs="Arial"/>
        </w:rPr>
        <w:t xml:space="preserve">, para atuar como fiscal </w:t>
      </w:r>
      <w:r>
        <w:rPr>
          <w:rFonts w:ascii="Arial" w:hAnsi="Arial" w:cs="Arial"/>
        </w:rPr>
        <w:t>da Ata de Registro</w:t>
      </w:r>
      <w:r w:rsidRPr="00D742FB">
        <w:rPr>
          <w:rFonts w:ascii="Arial" w:hAnsi="Arial" w:cs="Arial"/>
        </w:rPr>
        <w:t xml:space="preserve">.  </w:t>
      </w:r>
    </w:p>
    <w:p w14:paraId="3E8E9827" w14:textId="77777777" w:rsidR="00D742FB" w:rsidRDefault="00D742FB" w:rsidP="00065E91">
      <w:pPr>
        <w:tabs>
          <w:tab w:val="left" w:pos="2268"/>
        </w:tabs>
        <w:suppressAutoHyphens w:val="0"/>
        <w:spacing w:line="360" w:lineRule="auto"/>
        <w:jc w:val="both"/>
        <w:rPr>
          <w:rFonts w:ascii="Arial" w:hAnsi="Arial" w:cs="Arial"/>
          <w:b/>
        </w:rPr>
      </w:pPr>
    </w:p>
    <w:p w14:paraId="1A3D0794" w14:textId="1E83BA4B"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9. CASOS FORTUITOS OU DE FORÇA MAIOR</w:t>
      </w:r>
    </w:p>
    <w:p w14:paraId="3258699F" w14:textId="3C702373"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rPr>
        <w:t>9.1</w:t>
      </w:r>
      <w:r w:rsidR="0074153D">
        <w:rPr>
          <w:rFonts w:ascii="Arial" w:hAnsi="Arial" w:cs="Arial"/>
        </w:rPr>
        <w:t>.</w:t>
      </w:r>
      <w:r w:rsidRPr="004B7B1D">
        <w:rPr>
          <w:rFonts w:ascii="Arial" w:hAnsi="Arial" w:cs="Arial"/>
        </w:rPr>
        <w:t xml:space="preserve"> Serão considerados casos fortuitos ou de força maior, para efeito de cancelamento da Ata de Registro de Preços ou de não aplicação de sanções, os inadimplementos decorrentes das situações a seguir:</w:t>
      </w:r>
    </w:p>
    <w:p w14:paraId="04D8BCB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greve geral;</w:t>
      </w:r>
    </w:p>
    <w:p w14:paraId="09CCD56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b) calamidade pública;</w:t>
      </w:r>
    </w:p>
    <w:p w14:paraId="1222D1B8"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interrupção dos meios de transporte;</w:t>
      </w:r>
    </w:p>
    <w:p w14:paraId="5CD42D6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condições meteorológicas excepcionalmente prejudiciais; e</w:t>
      </w:r>
    </w:p>
    <w:p w14:paraId="52DE8CAD" w14:textId="0612EC45"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outros casos que se enquadrem no parágrafo único do art. 393, do Código Civil Brasileiro (Lei nº 10.406/2002).</w:t>
      </w:r>
    </w:p>
    <w:p w14:paraId="3EC7B4E5" w14:textId="350CC1D4"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9.2</w:t>
      </w:r>
      <w:r w:rsidR="0074153D">
        <w:rPr>
          <w:rFonts w:ascii="Arial" w:hAnsi="Arial" w:cs="Arial"/>
        </w:rPr>
        <w:t>.</w:t>
      </w:r>
      <w:r w:rsidRPr="004B7B1D">
        <w:rPr>
          <w:rFonts w:ascii="Arial" w:hAnsi="Arial" w:cs="Arial"/>
        </w:rPr>
        <w:t xml:space="preserve"> Os casos acima enumerados devem ser satisfatoriamente justificados pelo fornecedor.</w:t>
      </w:r>
    </w:p>
    <w:p w14:paraId="0E738C30" w14:textId="4574ADB1"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9.3</w:t>
      </w:r>
      <w:r w:rsidR="0074153D">
        <w:rPr>
          <w:rFonts w:ascii="Arial" w:hAnsi="Arial" w:cs="Arial"/>
        </w:rPr>
        <w:t>.</w:t>
      </w:r>
      <w:r w:rsidRPr="004B7B1D">
        <w:rPr>
          <w:rFonts w:ascii="Arial" w:hAnsi="Arial" w:cs="Arial"/>
        </w:rPr>
        <w:t xml:space="preserve">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115B083A" w14:textId="77777777" w:rsidR="00A10096" w:rsidRPr="004B7B1D" w:rsidRDefault="00A10096" w:rsidP="00065E91">
      <w:pPr>
        <w:tabs>
          <w:tab w:val="left" w:pos="2268"/>
        </w:tabs>
        <w:suppressAutoHyphens w:val="0"/>
        <w:spacing w:line="360" w:lineRule="auto"/>
        <w:jc w:val="both"/>
        <w:rPr>
          <w:rFonts w:ascii="Arial" w:hAnsi="Arial" w:cs="Arial"/>
        </w:rPr>
      </w:pPr>
    </w:p>
    <w:p w14:paraId="7FAD0A4E" w14:textId="5C2C819C"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10. FORO</w:t>
      </w:r>
    </w:p>
    <w:p w14:paraId="2C715F0E" w14:textId="2C3B6409"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10.1</w:t>
      </w:r>
      <w:r w:rsidR="00F428E8">
        <w:rPr>
          <w:rFonts w:ascii="Arial" w:hAnsi="Arial" w:cs="Arial"/>
        </w:rPr>
        <w:t>.</w:t>
      </w:r>
      <w:r w:rsidRPr="004B7B1D">
        <w:rPr>
          <w:rFonts w:ascii="Arial" w:hAnsi="Arial" w:cs="Arial"/>
        </w:rPr>
        <w:t xml:space="preserve"> Para a resolução de possíveis divergências entre as partes, oriundas da presente Ata, fica eleito o Foro da Comarca de Tramandaí/RS.</w:t>
      </w:r>
    </w:p>
    <w:p w14:paraId="3D7C36C3" w14:textId="77777777" w:rsidR="00D3402C" w:rsidRPr="004B7B1D" w:rsidRDefault="00D3402C" w:rsidP="00065E91">
      <w:pPr>
        <w:tabs>
          <w:tab w:val="left" w:pos="2268"/>
        </w:tabs>
        <w:suppressAutoHyphens w:val="0"/>
        <w:spacing w:line="360" w:lineRule="auto"/>
        <w:jc w:val="both"/>
        <w:rPr>
          <w:rFonts w:ascii="Arial" w:hAnsi="Arial" w:cs="Arial"/>
        </w:rPr>
      </w:pPr>
    </w:p>
    <w:p w14:paraId="14586B4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E, por assim haverem acordado, declaram as partes aceitarem todas as disposições estabelecidas na presente Ata que, lida e achada conforme, vai assinada pela Administração Municipal, representada pelo Órgão Gerenciador, abaixo assinado e </w:t>
      </w:r>
      <w:proofErr w:type="gramStart"/>
      <w:r w:rsidRPr="004B7B1D">
        <w:rPr>
          <w:rFonts w:ascii="Arial" w:hAnsi="Arial" w:cs="Arial"/>
        </w:rPr>
        <w:t>pelo(</w:t>
      </w:r>
      <w:proofErr w:type="gramEnd"/>
      <w:r w:rsidRPr="004B7B1D">
        <w:rPr>
          <w:rFonts w:ascii="Arial" w:hAnsi="Arial" w:cs="Arial"/>
        </w:rPr>
        <w:t>s) representantes da(s) empresa(s) registrada(s).</w:t>
      </w:r>
    </w:p>
    <w:p w14:paraId="1F18A923" w14:textId="5862C891"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b/>
      </w:r>
      <w:r w:rsidRPr="004B7B1D">
        <w:rPr>
          <w:rFonts w:ascii="Arial" w:hAnsi="Arial" w:cs="Arial"/>
        </w:rPr>
        <w:tab/>
      </w:r>
      <w:r w:rsidRPr="004B7B1D">
        <w:rPr>
          <w:rFonts w:ascii="Arial" w:hAnsi="Arial" w:cs="Arial"/>
        </w:rPr>
        <w:tab/>
        <w:t xml:space="preserve">             </w:t>
      </w:r>
      <w:r w:rsidRPr="004B7B1D">
        <w:rPr>
          <w:rFonts w:ascii="Arial" w:hAnsi="Arial" w:cs="Arial"/>
        </w:rPr>
        <w:tab/>
        <w:t xml:space="preserve">    Balneário Pinhal/RS....de ...........de 202</w:t>
      </w:r>
      <w:r w:rsidR="007F3A6F">
        <w:rPr>
          <w:rFonts w:ascii="Arial" w:hAnsi="Arial" w:cs="Arial"/>
        </w:rPr>
        <w:t>4</w:t>
      </w:r>
      <w:r w:rsidRPr="004B7B1D">
        <w:rPr>
          <w:rFonts w:ascii="Arial" w:hAnsi="Arial" w:cs="Arial"/>
        </w:rPr>
        <w:t>.</w:t>
      </w:r>
    </w:p>
    <w:p w14:paraId="101D607C" w14:textId="77777777" w:rsidR="004B7B1D" w:rsidRPr="004B7B1D" w:rsidRDefault="004B7B1D" w:rsidP="00065E91">
      <w:pPr>
        <w:tabs>
          <w:tab w:val="left" w:pos="2268"/>
        </w:tabs>
        <w:suppressAutoHyphens w:val="0"/>
        <w:spacing w:line="360" w:lineRule="auto"/>
        <w:jc w:val="both"/>
        <w:rPr>
          <w:rFonts w:ascii="Arial" w:hAnsi="Arial" w:cs="Arial"/>
        </w:rPr>
      </w:pPr>
    </w:p>
    <w:p w14:paraId="520B346F" w14:textId="77777777" w:rsidR="004B7B1D" w:rsidRPr="004B7B1D" w:rsidRDefault="004B7B1D" w:rsidP="00065E91">
      <w:pPr>
        <w:tabs>
          <w:tab w:val="left" w:pos="2268"/>
        </w:tabs>
        <w:suppressAutoHyphens w:val="0"/>
        <w:spacing w:line="360" w:lineRule="auto"/>
        <w:jc w:val="both"/>
        <w:rPr>
          <w:rFonts w:ascii="Arial" w:hAnsi="Arial" w:cs="Arial"/>
        </w:rPr>
      </w:pPr>
    </w:p>
    <w:p w14:paraId="12E779CB" w14:textId="77777777" w:rsidR="004B7B1D" w:rsidRPr="004B7B1D" w:rsidRDefault="004B7B1D" w:rsidP="00065E91">
      <w:pPr>
        <w:tabs>
          <w:tab w:val="left" w:pos="2268"/>
        </w:tabs>
        <w:suppressAutoHyphens w:val="0"/>
        <w:spacing w:line="360" w:lineRule="auto"/>
        <w:jc w:val="both"/>
        <w:rPr>
          <w:rFonts w:ascii="Arial" w:hAnsi="Arial" w:cs="Arial"/>
        </w:rPr>
      </w:pPr>
    </w:p>
    <w:p w14:paraId="553810B3" w14:textId="77777777" w:rsidR="004B7B1D" w:rsidRP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______________________________                         ___________________________</w:t>
      </w:r>
    </w:p>
    <w:p w14:paraId="62E58675"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Órgão Gerenciador                                           Representante da Empresa</w:t>
      </w:r>
    </w:p>
    <w:p w14:paraId="1A6411C5" w14:textId="77777777" w:rsidR="004B7B1D" w:rsidRPr="004B7B1D" w:rsidRDefault="004B7B1D" w:rsidP="00065E91">
      <w:pPr>
        <w:tabs>
          <w:tab w:val="left" w:pos="2268"/>
        </w:tabs>
        <w:suppressAutoHyphens w:val="0"/>
        <w:spacing w:line="360" w:lineRule="auto"/>
        <w:jc w:val="both"/>
        <w:rPr>
          <w:rFonts w:ascii="Arial" w:hAnsi="Arial" w:cs="Arial"/>
        </w:rPr>
      </w:pPr>
    </w:p>
    <w:p w14:paraId="0C0A6F30" w14:textId="77777777" w:rsidR="004B7B1D" w:rsidRPr="004B7B1D" w:rsidRDefault="004B7B1D" w:rsidP="00065E91">
      <w:pPr>
        <w:tabs>
          <w:tab w:val="left" w:pos="2268"/>
        </w:tabs>
        <w:suppressAutoHyphens w:val="0"/>
        <w:spacing w:line="360" w:lineRule="auto"/>
        <w:jc w:val="both"/>
        <w:rPr>
          <w:rFonts w:ascii="Arial" w:hAnsi="Arial" w:cs="Arial"/>
        </w:rPr>
      </w:pPr>
    </w:p>
    <w:p w14:paraId="075835E5" w14:textId="77777777" w:rsidR="004B7B1D" w:rsidRPr="004B7B1D" w:rsidRDefault="004B7B1D" w:rsidP="00065E91">
      <w:pPr>
        <w:tabs>
          <w:tab w:val="left" w:pos="2268"/>
        </w:tabs>
        <w:suppressAutoHyphens w:val="0"/>
        <w:spacing w:line="360" w:lineRule="auto"/>
        <w:jc w:val="both"/>
        <w:rPr>
          <w:rFonts w:ascii="Arial" w:hAnsi="Arial" w:cs="Arial"/>
        </w:rPr>
      </w:pPr>
    </w:p>
    <w:p w14:paraId="5E18412C"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w:t>
      </w:r>
    </w:p>
    <w:p w14:paraId="63890A8D" w14:textId="77777777" w:rsidR="004B7B1D" w:rsidRPr="004B7B1D" w:rsidRDefault="004B7B1D" w:rsidP="00065E91">
      <w:pPr>
        <w:tabs>
          <w:tab w:val="left" w:pos="2268"/>
        </w:tabs>
        <w:suppressAutoHyphens w:val="0"/>
        <w:spacing w:line="360" w:lineRule="auto"/>
        <w:jc w:val="both"/>
        <w:rPr>
          <w:rFonts w:ascii="Arial" w:hAnsi="Arial" w:cs="Arial"/>
        </w:rPr>
      </w:pPr>
    </w:p>
    <w:p w14:paraId="1B66ADB3" w14:textId="77777777" w:rsidR="004B7B1D" w:rsidRPr="004B7B1D" w:rsidRDefault="004B7B1D" w:rsidP="00065E91">
      <w:pPr>
        <w:tabs>
          <w:tab w:val="left" w:pos="2268"/>
        </w:tabs>
        <w:suppressAutoHyphens w:val="0"/>
        <w:spacing w:line="360" w:lineRule="auto"/>
        <w:jc w:val="both"/>
        <w:rPr>
          <w:rFonts w:ascii="Arial" w:hAnsi="Arial" w:cs="Arial"/>
        </w:rPr>
      </w:pPr>
      <w:bookmarkStart w:id="2" w:name="_Hlk13733659"/>
      <w:r w:rsidRPr="004B7B1D">
        <w:rPr>
          <w:rFonts w:ascii="Arial" w:hAnsi="Arial" w:cs="Arial"/>
        </w:rPr>
        <w:t xml:space="preserve">____________________________ </w:t>
      </w:r>
      <w:bookmarkEnd w:id="2"/>
      <w:r w:rsidRPr="004B7B1D">
        <w:rPr>
          <w:rFonts w:ascii="Arial" w:hAnsi="Arial" w:cs="Arial"/>
        </w:rPr>
        <w:t xml:space="preserve">                           ____________________________    </w:t>
      </w:r>
    </w:p>
    <w:p w14:paraId="4D2263C6" w14:textId="3F5B3D1F" w:rsid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Testemunha</w:t>
      </w:r>
      <w:r w:rsidRPr="004B7B1D">
        <w:rPr>
          <w:rFonts w:ascii="Arial" w:hAnsi="Arial" w:cs="Arial"/>
        </w:rPr>
        <w:tab/>
        <w:t xml:space="preserve">                                                           </w:t>
      </w:r>
      <w:proofErr w:type="spellStart"/>
      <w:r w:rsidRPr="004B7B1D">
        <w:rPr>
          <w:rFonts w:ascii="Arial" w:hAnsi="Arial" w:cs="Arial"/>
        </w:rPr>
        <w:t>Testemunha</w:t>
      </w:r>
      <w:proofErr w:type="spellEnd"/>
    </w:p>
    <w:p w14:paraId="2A449153" w14:textId="2387E66F" w:rsidR="004B7B1D" w:rsidRDefault="004B7B1D" w:rsidP="00065E91">
      <w:pPr>
        <w:tabs>
          <w:tab w:val="left" w:pos="2268"/>
        </w:tabs>
        <w:suppressAutoHyphens w:val="0"/>
        <w:spacing w:line="360" w:lineRule="auto"/>
        <w:rPr>
          <w:rFonts w:ascii="Arial" w:hAnsi="Arial" w:cs="Arial"/>
        </w:rPr>
      </w:pPr>
    </w:p>
    <w:p w14:paraId="2F9FFC87" w14:textId="27A79678" w:rsidR="004B7B1D" w:rsidRDefault="004B7B1D" w:rsidP="00065E91">
      <w:pPr>
        <w:tabs>
          <w:tab w:val="left" w:pos="2268"/>
        </w:tabs>
        <w:suppressAutoHyphens w:val="0"/>
        <w:spacing w:line="360" w:lineRule="auto"/>
        <w:rPr>
          <w:rFonts w:ascii="Arial" w:hAnsi="Arial" w:cs="Arial"/>
        </w:rPr>
      </w:pPr>
    </w:p>
    <w:p w14:paraId="634441BF" w14:textId="4C9B3984" w:rsidR="004B7B1D" w:rsidRDefault="004B7B1D" w:rsidP="00065E91">
      <w:pPr>
        <w:tabs>
          <w:tab w:val="left" w:pos="2268"/>
        </w:tabs>
        <w:suppressAutoHyphens w:val="0"/>
        <w:spacing w:line="360" w:lineRule="auto"/>
        <w:rPr>
          <w:rFonts w:ascii="Arial" w:hAnsi="Arial" w:cs="Arial"/>
        </w:rPr>
      </w:pPr>
    </w:p>
    <w:p w14:paraId="79FA63D4" w14:textId="72A26FF0" w:rsidR="004B7B1D" w:rsidRDefault="004B7B1D" w:rsidP="00065E91">
      <w:pPr>
        <w:tabs>
          <w:tab w:val="left" w:pos="2268"/>
        </w:tabs>
        <w:suppressAutoHyphens w:val="0"/>
        <w:spacing w:line="360" w:lineRule="auto"/>
        <w:rPr>
          <w:rFonts w:ascii="Arial" w:hAnsi="Arial" w:cs="Arial"/>
        </w:rPr>
      </w:pPr>
    </w:p>
    <w:p w14:paraId="5CAD33AF" w14:textId="7BA4B72F" w:rsidR="00D3402C" w:rsidRDefault="00D3402C" w:rsidP="00065E91">
      <w:pPr>
        <w:tabs>
          <w:tab w:val="left" w:pos="2268"/>
        </w:tabs>
        <w:suppressAutoHyphens w:val="0"/>
        <w:spacing w:line="360" w:lineRule="auto"/>
        <w:rPr>
          <w:rFonts w:ascii="Arial" w:hAnsi="Arial" w:cs="Arial"/>
        </w:rPr>
      </w:pPr>
    </w:p>
    <w:p w14:paraId="79147484" w14:textId="20C6E244" w:rsidR="00D3402C" w:rsidRDefault="00D3402C" w:rsidP="00065E91">
      <w:pPr>
        <w:tabs>
          <w:tab w:val="left" w:pos="2268"/>
        </w:tabs>
        <w:suppressAutoHyphens w:val="0"/>
        <w:spacing w:line="360" w:lineRule="auto"/>
        <w:rPr>
          <w:rFonts w:ascii="Arial" w:hAnsi="Arial" w:cs="Arial"/>
        </w:rPr>
      </w:pPr>
    </w:p>
    <w:p w14:paraId="08E31D5A" w14:textId="0BE9C696" w:rsidR="00D3402C" w:rsidRDefault="00D3402C" w:rsidP="00065E91">
      <w:pPr>
        <w:tabs>
          <w:tab w:val="left" w:pos="2268"/>
        </w:tabs>
        <w:suppressAutoHyphens w:val="0"/>
        <w:spacing w:line="360" w:lineRule="auto"/>
        <w:rPr>
          <w:rFonts w:ascii="Arial" w:hAnsi="Arial" w:cs="Arial"/>
        </w:rPr>
      </w:pPr>
    </w:p>
    <w:p w14:paraId="22742782" w14:textId="0B57FC96" w:rsidR="00D3402C" w:rsidRDefault="00D3402C" w:rsidP="00065E91">
      <w:pPr>
        <w:tabs>
          <w:tab w:val="left" w:pos="2268"/>
        </w:tabs>
        <w:suppressAutoHyphens w:val="0"/>
        <w:spacing w:line="360" w:lineRule="auto"/>
        <w:rPr>
          <w:rFonts w:ascii="Arial" w:hAnsi="Arial" w:cs="Arial"/>
        </w:rPr>
      </w:pPr>
    </w:p>
    <w:p w14:paraId="4981B459" w14:textId="0FF09A78" w:rsidR="00EC0B29" w:rsidRDefault="00EC0B29" w:rsidP="00065E91">
      <w:pPr>
        <w:tabs>
          <w:tab w:val="left" w:pos="2268"/>
        </w:tabs>
        <w:suppressAutoHyphens w:val="0"/>
        <w:spacing w:line="360" w:lineRule="auto"/>
        <w:rPr>
          <w:rFonts w:ascii="Arial" w:hAnsi="Arial" w:cs="Arial"/>
        </w:rPr>
      </w:pPr>
    </w:p>
    <w:p w14:paraId="1C62A2CC" w14:textId="77777777" w:rsidR="00EC0B29" w:rsidRDefault="00EC0B29" w:rsidP="00065E91">
      <w:pPr>
        <w:tabs>
          <w:tab w:val="left" w:pos="2268"/>
        </w:tabs>
        <w:suppressAutoHyphens w:val="0"/>
        <w:spacing w:line="360" w:lineRule="auto"/>
        <w:rPr>
          <w:rFonts w:ascii="Arial" w:hAnsi="Arial" w:cs="Arial"/>
        </w:rPr>
      </w:pPr>
    </w:p>
    <w:p w14:paraId="62D8756A" w14:textId="251D48BD" w:rsidR="000F47DF" w:rsidRDefault="000F47DF" w:rsidP="00065E91">
      <w:pPr>
        <w:tabs>
          <w:tab w:val="left" w:pos="2268"/>
        </w:tabs>
        <w:suppressAutoHyphens w:val="0"/>
        <w:spacing w:line="360" w:lineRule="auto"/>
        <w:rPr>
          <w:rFonts w:ascii="Arial" w:hAnsi="Arial" w:cs="Arial"/>
        </w:rPr>
      </w:pPr>
    </w:p>
    <w:p w14:paraId="245E2BF0" w14:textId="4BC860BE" w:rsidR="0076417E" w:rsidRDefault="0076417E" w:rsidP="00065E91">
      <w:pPr>
        <w:tabs>
          <w:tab w:val="left" w:pos="2268"/>
        </w:tabs>
        <w:suppressAutoHyphens w:val="0"/>
        <w:spacing w:line="360" w:lineRule="auto"/>
        <w:rPr>
          <w:rFonts w:ascii="Arial" w:hAnsi="Arial" w:cs="Arial"/>
        </w:rPr>
      </w:pPr>
    </w:p>
    <w:p w14:paraId="62479426" w14:textId="62C58717"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00D919C1">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34C31F3F"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 xml:space="preserve">MARCIA ROSANE TEDESCO DE OLIVEIRA </w:t>
      </w:r>
      <w:r w:rsidR="00341D07">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de contrato de solicitadas propostas de preços visando o </w:t>
      </w:r>
      <w:r w:rsidR="000823C9" w:rsidRPr="000823C9">
        <w:rPr>
          <w:rFonts w:ascii="Arial" w:hAnsi="Arial" w:cs="Arial"/>
          <w:lang w:eastAsia="pt-BR"/>
        </w:rPr>
        <w:t xml:space="preserve">Registro de Preços para </w:t>
      </w:r>
      <w:r w:rsidR="00B557B4" w:rsidRPr="00B557B4">
        <w:rPr>
          <w:rFonts w:ascii="Arial" w:hAnsi="Arial" w:cs="Arial"/>
          <w:lang w:eastAsia="pt-BR"/>
        </w:rPr>
        <w:t>Aquisição de  Artigos de enxoval hospitalar</w:t>
      </w:r>
      <w:r w:rsidR="00CE6B24" w:rsidRPr="00CE6B24">
        <w:rPr>
          <w:rFonts w:ascii="Arial" w:hAnsi="Arial" w:cs="Arial"/>
          <w:lang w:eastAsia="pt-BR"/>
        </w:rPr>
        <w:t xml:space="preserve"> para serem utilizados nos Postos de Saúde do Município,</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97716FE" w:rsidR="00004187" w:rsidRDefault="004B7B1D" w:rsidP="00065E91">
      <w:pPr>
        <w:suppressAutoHyphens w:val="0"/>
        <w:spacing w:line="360" w:lineRule="auto"/>
        <w:jc w:val="both"/>
        <w:rPr>
          <w:rFonts w:ascii="Arial" w:eastAsia="Arial Unicode MS" w:hAnsi="Arial" w:cs="Arial"/>
          <w:b/>
          <w:u w:val="single"/>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7D7A8555" w:rsidR="004B7B1D" w:rsidRPr="004B7B1D" w:rsidRDefault="00EC0B29" w:rsidP="00065E91">
      <w:pPr>
        <w:suppressAutoHyphens w:val="0"/>
        <w:spacing w:line="360" w:lineRule="auto"/>
        <w:jc w:val="both"/>
        <w:rPr>
          <w:rFonts w:ascii="Arial" w:eastAsia="Arial Unicode MS" w:hAnsi="Arial" w:cs="Arial"/>
          <w:lang w:eastAsia="pt-BR"/>
        </w:rPr>
      </w:pPr>
      <w:r w:rsidRPr="00EC0B29">
        <w:rPr>
          <w:rFonts w:ascii="Arial" w:eastAsia="Arial Unicode MS" w:hAnsi="Arial" w:cs="Arial"/>
          <w:lang w:eastAsia="pt-BR"/>
        </w:rPr>
        <w:t xml:space="preserve">Este contrato é fundamentado no procedimento realizado pelo MUNICÍPIO através do edital de </w:t>
      </w:r>
      <w:r w:rsidR="00D742FB" w:rsidRPr="00D742FB">
        <w:rPr>
          <w:rFonts w:ascii="Arial" w:eastAsia="Arial Unicode MS" w:hAnsi="Arial" w:cs="Arial"/>
          <w:lang w:eastAsia="pt-BR"/>
        </w:rPr>
        <w:t>Processo Licitatório n° 0062/2024, Pregão Eletrônico n° 0023/2024</w:t>
      </w:r>
      <w:r w:rsidR="00D742FB">
        <w:rPr>
          <w:rFonts w:ascii="Arial" w:eastAsia="Arial Unicode MS" w:hAnsi="Arial" w:cs="Arial"/>
          <w:lang w:eastAsia="pt-BR"/>
        </w:rPr>
        <w:t xml:space="preserve">, </w:t>
      </w:r>
      <w:r w:rsidRPr="00EC0B29">
        <w:rPr>
          <w:rFonts w:ascii="Arial" w:eastAsia="Arial Unicode MS" w:hAnsi="Arial" w:cs="Arial"/>
          <w:lang w:eastAsia="pt-BR"/>
        </w:rPr>
        <w:t>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MUNICÍPIO</w:t>
      </w:r>
      <w:r w:rsidR="004B7B1D" w:rsidRPr="004B7B1D">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6AB4E420" w:rsidR="00004187" w:rsidRDefault="004B7B1D" w:rsidP="00065E91">
      <w:pPr>
        <w:suppressAutoHyphens w:val="0"/>
        <w:spacing w:line="360" w:lineRule="auto"/>
        <w:jc w:val="both"/>
        <w:outlineLvl w:val="5"/>
        <w:rPr>
          <w:rFonts w:ascii="Arial" w:eastAsia="Arial Unicode MS" w:hAnsi="Arial" w:cs="Arial"/>
          <w:b/>
          <w:bCs/>
          <w:u w:val="single"/>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00ADE93A" w:rsidR="004B7B1D" w:rsidRPr="004B7B1D" w:rsidRDefault="004B7B1D" w:rsidP="00065E91">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B557B4" w:rsidRPr="00B557B4">
        <w:rPr>
          <w:rFonts w:ascii="Arial" w:eastAsia="Arial Unicode MS" w:hAnsi="Arial" w:cs="Arial"/>
          <w:snapToGrid w:val="0"/>
          <w:lang w:eastAsia="pt-BR"/>
        </w:rPr>
        <w:t>Aquisição de Artigos de enxoval hospitalar</w:t>
      </w:r>
      <w:r w:rsidR="00CE6B24" w:rsidRPr="00CE6B24">
        <w:rPr>
          <w:rFonts w:ascii="Arial" w:eastAsia="Arial Unicode MS" w:hAnsi="Arial" w:cs="Arial"/>
          <w:snapToGrid w:val="0"/>
          <w:lang w:eastAsia="pt-BR"/>
        </w:rPr>
        <w:t xml:space="preserve"> para serem utilizados nos Postos de Saúde do Município,</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EC0B29">
        <w:rPr>
          <w:rFonts w:ascii="Arial" w:eastAsia="Arial Unicode MS" w:hAnsi="Arial" w:cs="Arial"/>
          <w:snapToGrid w:val="0"/>
          <w:lang w:eastAsia="pt-BR"/>
        </w:rPr>
        <w:t>0</w:t>
      </w:r>
      <w:r w:rsidR="00A917C6">
        <w:rPr>
          <w:rFonts w:ascii="Arial" w:eastAsia="Arial Unicode MS" w:hAnsi="Arial" w:cs="Arial"/>
          <w:snapToGrid w:val="0"/>
          <w:lang w:eastAsia="pt-BR"/>
        </w:rPr>
        <w:t>62</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A917C6">
        <w:rPr>
          <w:rFonts w:ascii="Arial" w:eastAsia="Arial Unicode MS" w:hAnsi="Arial" w:cs="Arial"/>
          <w:snapToGrid w:val="0"/>
          <w:lang w:eastAsia="pt-BR"/>
        </w:rPr>
        <w:t>23</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xml:space="preserve">. </w:t>
      </w:r>
    </w:p>
    <w:p w14:paraId="6FFAB133" w14:textId="77777777" w:rsidR="00823836" w:rsidRPr="004B7B1D" w:rsidRDefault="00823836"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3" w:name="_Hlk14333621"/>
      <w:r w:rsidRPr="004B7B1D">
        <w:rPr>
          <w:rFonts w:ascii="Arial" w:eastAsia="Arial Unicode MS" w:hAnsi="Arial" w:cs="Arial"/>
          <w:b/>
          <w:bCs/>
          <w:lang w:eastAsia="pt-BR"/>
        </w:rPr>
        <w:t>Cláusula Terceira</w:t>
      </w:r>
      <w:r w:rsidR="0076417E">
        <w:rPr>
          <w:rFonts w:ascii="Arial" w:eastAsia="Arial Unicode MS" w:hAnsi="Arial" w:cs="Arial"/>
          <w:b/>
          <w:bCs/>
          <w:lang w:eastAsia="pt-BR"/>
        </w:rPr>
        <w:t>:</w:t>
      </w:r>
      <w:bookmarkEnd w:id="3"/>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57A70F45" w14:textId="74EA4F9A" w:rsidR="002E23F7" w:rsidRDefault="004B7B1D" w:rsidP="002E23F7">
      <w:pPr>
        <w:suppressAutoHyphens w:val="0"/>
        <w:spacing w:line="360" w:lineRule="auto"/>
        <w:jc w:val="both"/>
        <w:outlineLvl w:val="5"/>
        <w:rPr>
          <w:rFonts w:ascii="Arial" w:eastAsia="Arial Unicode MS" w:hAnsi="Arial" w:cs="Arial"/>
          <w:lang w:eastAsia="pt-BR"/>
        </w:rPr>
      </w:pPr>
      <w:r w:rsidRPr="004B7B1D">
        <w:rPr>
          <w:rFonts w:ascii="Arial" w:eastAsia="Arial Unicode MS" w:hAnsi="Arial" w:cs="Arial"/>
          <w:kern w:val="32"/>
          <w:lang w:eastAsia="pt-BR"/>
        </w:rPr>
        <w:t>O</w:t>
      </w:r>
      <w:r w:rsidRPr="004B7B1D">
        <w:rPr>
          <w:rFonts w:ascii="Arial" w:eastAsia="Arial Unicode MS" w:hAnsi="Arial" w:cs="Arial"/>
          <w:lang w:eastAsia="pt-BR"/>
        </w:rPr>
        <w:t xml:space="preserve"> preço dos bens objeto da presente aquisição é de R$ .......... (..............), sendo que os </w:t>
      </w:r>
      <w:r w:rsidR="00514690" w:rsidRPr="00514690">
        <w:rPr>
          <w:rFonts w:ascii="Arial" w:eastAsia="Arial Unicode MS" w:hAnsi="Arial" w:cs="Arial"/>
          <w:lang w:eastAsia="pt-BR"/>
        </w:rPr>
        <w:t xml:space="preserve">pagamentos serão efetuados até </w:t>
      </w:r>
      <w:r w:rsidR="006A73E6" w:rsidRPr="006A73E6">
        <w:rPr>
          <w:rFonts w:ascii="Arial" w:eastAsia="Arial Unicode MS" w:hAnsi="Arial" w:cs="Arial"/>
          <w:lang w:eastAsia="pt-BR"/>
        </w:rPr>
        <w:t>30 (trinta) dias após a</w:t>
      </w:r>
      <w:r w:rsidR="006A73E6">
        <w:rPr>
          <w:rFonts w:ascii="Arial" w:eastAsia="Arial Unicode MS" w:hAnsi="Arial" w:cs="Arial"/>
          <w:lang w:eastAsia="pt-BR"/>
        </w:rPr>
        <w:t xml:space="preserve"> entrega do objeto</w:t>
      </w:r>
      <w:r w:rsidR="00514690" w:rsidRPr="00514690">
        <w:rPr>
          <w:rFonts w:ascii="Arial" w:eastAsia="Arial Unicode MS" w:hAnsi="Arial" w:cs="Arial"/>
          <w:lang w:eastAsia="pt-BR"/>
        </w:rPr>
        <w:t>, mediante apresentação d</w:t>
      </w:r>
      <w:r w:rsidR="00514690">
        <w:rPr>
          <w:rFonts w:ascii="Arial" w:eastAsia="Arial Unicode MS" w:hAnsi="Arial" w:cs="Arial"/>
          <w:lang w:eastAsia="pt-BR"/>
        </w:rPr>
        <w:t>a</w:t>
      </w:r>
      <w:r w:rsidR="00514690" w:rsidRPr="00514690">
        <w:rPr>
          <w:rFonts w:ascii="Arial" w:eastAsia="Arial Unicode MS" w:hAnsi="Arial" w:cs="Arial"/>
          <w:lang w:eastAsia="pt-BR"/>
        </w:rPr>
        <w:t xml:space="preserve"> Nota Fiscal correspondente. </w:t>
      </w:r>
    </w:p>
    <w:p w14:paraId="22BB5AC9" w14:textId="77777777" w:rsidR="00F96F52" w:rsidRDefault="00F96F52" w:rsidP="002E23F7">
      <w:pPr>
        <w:suppressAutoHyphens w:val="0"/>
        <w:spacing w:line="360" w:lineRule="auto"/>
        <w:jc w:val="both"/>
        <w:rPr>
          <w:rFonts w:ascii="Arial" w:hAnsi="Arial" w:cs="Arial"/>
          <w:b/>
          <w:lang w:eastAsia="pt-BR"/>
        </w:rPr>
      </w:pPr>
    </w:p>
    <w:p w14:paraId="79A19B7F" w14:textId="77777777" w:rsidR="00D742FB" w:rsidRDefault="00D742FB" w:rsidP="002E23F7">
      <w:pPr>
        <w:suppressAutoHyphens w:val="0"/>
        <w:spacing w:line="360" w:lineRule="auto"/>
        <w:jc w:val="both"/>
        <w:rPr>
          <w:rFonts w:ascii="Arial" w:hAnsi="Arial" w:cs="Arial"/>
          <w:b/>
          <w:lang w:eastAsia="pt-BR"/>
        </w:rPr>
      </w:pPr>
    </w:p>
    <w:p w14:paraId="4C42BBDD" w14:textId="605A0C95" w:rsidR="001A030E" w:rsidRDefault="004B7B1D" w:rsidP="002E23F7">
      <w:pPr>
        <w:suppressAutoHyphens w:val="0"/>
        <w:spacing w:line="360" w:lineRule="auto"/>
        <w:jc w:val="both"/>
        <w:rPr>
          <w:rFonts w:ascii="Arial" w:hAnsi="Arial" w:cs="Arial"/>
          <w:lang w:eastAsia="pt-BR"/>
        </w:rPr>
      </w:pPr>
      <w:r w:rsidRPr="004B7B1D">
        <w:rPr>
          <w:rFonts w:ascii="Arial" w:hAnsi="Arial" w:cs="Arial"/>
          <w:b/>
          <w:lang w:eastAsia="pt-BR"/>
        </w:rPr>
        <w:t xml:space="preserve">Cláusula Quarta: </w:t>
      </w:r>
      <w:r w:rsidRPr="004B7B1D">
        <w:rPr>
          <w:rFonts w:ascii="Arial" w:hAnsi="Arial" w:cs="Arial"/>
          <w:b/>
          <w:u w:val="single"/>
          <w:lang w:eastAsia="pt-BR"/>
        </w:rPr>
        <w:t>CONDIÇÕES DE FORNECIMENTO</w:t>
      </w:r>
    </w:p>
    <w:p w14:paraId="50928B70" w14:textId="09BC16E2" w:rsidR="003E000C"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 xml:space="preserve">O prazo de entrega será imediato para as quantidades solicitadas, e não poderá ser superior a </w:t>
      </w:r>
      <w:r w:rsidR="00AA0ED9" w:rsidRPr="00AA0ED9">
        <w:rPr>
          <w:rFonts w:ascii="Arial" w:hAnsi="Arial" w:cs="Arial"/>
          <w:b/>
          <w:lang w:eastAsia="pt-BR"/>
        </w:rPr>
        <w:t>15 (quinze)</w:t>
      </w:r>
      <w:r w:rsidRPr="0074153D">
        <w:rPr>
          <w:rFonts w:ascii="Arial" w:hAnsi="Arial" w:cs="Arial"/>
          <w:b/>
          <w:lang w:eastAsia="pt-BR"/>
        </w:rPr>
        <w:t xml:space="preserve"> dias </w:t>
      </w:r>
      <w:r w:rsidRPr="002E23F7">
        <w:rPr>
          <w:rFonts w:ascii="Arial" w:hAnsi="Arial" w:cs="Arial"/>
          <w:lang w:eastAsia="pt-BR"/>
        </w:rPr>
        <w:t>após o recebimento do empenho; salvo justificativa fundamentada</w:t>
      </w:r>
      <w:r w:rsidR="00F2004B">
        <w:rPr>
          <w:rFonts w:ascii="Arial" w:hAnsi="Arial" w:cs="Arial"/>
          <w:lang w:eastAsia="pt-BR"/>
        </w:rPr>
        <w:t xml:space="preserve"> </w:t>
      </w:r>
      <w:r w:rsidR="00F2004B">
        <w:rPr>
          <w:rFonts w:ascii="Arial" w:hAnsi="Arial" w:cs="Arial"/>
        </w:rPr>
        <w:t>e aceita pela administração</w:t>
      </w:r>
      <w:r w:rsidRPr="002E23F7">
        <w:rPr>
          <w:rFonts w:ascii="Arial" w:hAnsi="Arial" w:cs="Arial"/>
          <w:lang w:eastAsia="pt-BR"/>
        </w:rPr>
        <w:t>.</w:t>
      </w:r>
    </w:p>
    <w:p w14:paraId="57623084" w14:textId="0FD67186" w:rsidR="002E23F7"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O fornecimento se dará conforme a necessidade da Secretaria Municipal de Saúde, pelo período de até 12 (doze) meses.</w:t>
      </w:r>
    </w:p>
    <w:p w14:paraId="30CDDC6D" w14:textId="77777777" w:rsidR="001526D9" w:rsidRPr="002E23F7" w:rsidRDefault="001526D9" w:rsidP="002E23F7">
      <w:pPr>
        <w:suppressAutoHyphens w:val="0"/>
        <w:spacing w:line="360" w:lineRule="auto"/>
        <w:jc w:val="both"/>
        <w:rPr>
          <w:rFonts w:ascii="Arial" w:hAnsi="Arial" w:cs="Arial"/>
          <w:lang w:eastAsia="pt-BR"/>
        </w:rPr>
      </w:pPr>
    </w:p>
    <w:p w14:paraId="6CEC1084" w14:textId="648E04A8"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.2</w:t>
      </w:r>
      <w:r>
        <w:rPr>
          <w:rFonts w:ascii="Arial" w:hAnsi="Arial" w:cs="Arial"/>
          <w:lang w:eastAsia="pt-BR"/>
        </w:rPr>
        <w:t>.</w:t>
      </w:r>
      <w:r w:rsidR="002E23F7" w:rsidRPr="002E23F7">
        <w:rPr>
          <w:rFonts w:ascii="Arial" w:hAnsi="Arial" w:cs="Arial"/>
          <w:lang w:eastAsia="pt-BR"/>
        </w:rPr>
        <w:t xml:space="preserve"> A empresa deverá entregar a quantidade solicitada pelo Município, não podendo, portanto, estipular em sua proposta de preços, quantidades mínimas ou máximas.</w:t>
      </w:r>
    </w:p>
    <w:p w14:paraId="375590AD" w14:textId="77777777" w:rsidR="001526D9" w:rsidRPr="002E23F7" w:rsidRDefault="001526D9" w:rsidP="002E23F7">
      <w:pPr>
        <w:suppressAutoHyphens w:val="0"/>
        <w:spacing w:line="360" w:lineRule="auto"/>
        <w:jc w:val="both"/>
        <w:rPr>
          <w:rFonts w:ascii="Arial" w:hAnsi="Arial" w:cs="Arial"/>
          <w:lang w:eastAsia="pt-BR"/>
        </w:rPr>
      </w:pPr>
    </w:p>
    <w:p w14:paraId="37428C9E" w14:textId="689C090C"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.3</w:t>
      </w:r>
      <w:r>
        <w:rPr>
          <w:rFonts w:ascii="Arial" w:hAnsi="Arial" w:cs="Arial"/>
          <w:lang w:eastAsia="pt-BR"/>
        </w:rPr>
        <w:t xml:space="preserve">. </w:t>
      </w:r>
      <w:r w:rsidR="002E23F7" w:rsidRPr="002E23F7">
        <w:rPr>
          <w:rFonts w:ascii="Arial" w:hAnsi="Arial" w:cs="Arial"/>
          <w:lang w:eastAsia="pt-BR"/>
        </w:rPr>
        <w:t xml:space="preserve">No preço proposto considerar-se-ão inclusos todos os custos, bem como todas as despesas e obrigações relativas a salários, previdência social, tributos, seguros, material de consumo, frete, lucro, descarregamento e tudo mais que for necessário até a entrega final </w:t>
      </w:r>
      <w:proofErr w:type="gramStart"/>
      <w:r w:rsidR="002E23F7" w:rsidRPr="002E23F7">
        <w:rPr>
          <w:rFonts w:ascii="Arial" w:hAnsi="Arial" w:cs="Arial"/>
          <w:lang w:eastAsia="pt-BR"/>
        </w:rPr>
        <w:t>do(</w:t>
      </w:r>
      <w:proofErr w:type="gramEnd"/>
      <w:r w:rsidR="002E23F7" w:rsidRPr="002E23F7">
        <w:rPr>
          <w:rFonts w:ascii="Arial" w:hAnsi="Arial" w:cs="Arial"/>
          <w:lang w:eastAsia="pt-BR"/>
        </w:rPr>
        <w:t>s) item(</w:t>
      </w:r>
      <w:proofErr w:type="spellStart"/>
      <w:r w:rsidR="002E23F7" w:rsidRPr="002E23F7">
        <w:rPr>
          <w:rFonts w:ascii="Arial" w:hAnsi="Arial" w:cs="Arial"/>
          <w:lang w:eastAsia="pt-BR"/>
        </w:rPr>
        <w:t>ns</w:t>
      </w:r>
      <w:proofErr w:type="spellEnd"/>
      <w:r w:rsidR="002E23F7" w:rsidRPr="002E23F7">
        <w:rPr>
          <w:rFonts w:ascii="Arial" w:hAnsi="Arial" w:cs="Arial"/>
          <w:lang w:eastAsia="pt-BR"/>
        </w:rPr>
        <w:t xml:space="preserve">) na sede do Município de Balneário Pinhal/RS.  </w:t>
      </w:r>
    </w:p>
    <w:p w14:paraId="45140726" w14:textId="77777777" w:rsidR="001526D9" w:rsidRPr="002E23F7" w:rsidRDefault="001526D9" w:rsidP="002E23F7">
      <w:pPr>
        <w:suppressAutoHyphens w:val="0"/>
        <w:spacing w:line="360" w:lineRule="auto"/>
        <w:jc w:val="both"/>
        <w:rPr>
          <w:rFonts w:ascii="Arial" w:hAnsi="Arial" w:cs="Arial"/>
          <w:lang w:eastAsia="pt-BR"/>
        </w:rPr>
      </w:pPr>
    </w:p>
    <w:p w14:paraId="48397075" w14:textId="4198680A" w:rsidR="004B7B1D"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.4</w:t>
      </w:r>
      <w:r>
        <w:rPr>
          <w:rFonts w:ascii="Arial" w:hAnsi="Arial" w:cs="Arial"/>
          <w:lang w:eastAsia="pt-BR"/>
        </w:rPr>
        <w:t xml:space="preserve">. </w:t>
      </w:r>
      <w:r w:rsidR="002E23F7" w:rsidRPr="002E23F7">
        <w:rPr>
          <w:rFonts w:ascii="Arial" w:hAnsi="Arial" w:cs="Arial"/>
          <w:lang w:eastAsia="pt-BR"/>
        </w:rPr>
        <w:t xml:space="preserve">O local de entrega será na </w:t>
      </w:r>
      <w:r w:rsidR="006A73E6">
        <w:rPr>
          <w:rFonts w:ascii="Arial" w:hAnsi="Arial" w:cs="Arial"/>
          <w:lang w:eastAsia="pt-BR"/>
        </w:rPr>
        <w:t>Secretaria Municipal de Saúde</w:t>
      </w:r>
      <w:r w:rsidR="002E23F7" w:rsidRPr="002E23F7">
        <w:rPr>
          <w:rFonts w:ascii="Arial" w:hAnsi="Arial" w:cs="Arial"/>
          <w:lang w:eastAsia="pt-BR"/>
        </w:rPr>
        <w:t>, localizada na Avenida Itália n° 3074, nesta cidade, ou outro local a ser definido pelo Poder Executivo, dentro do perímetro urbano do Município.</w:t>
      </w:r>
    </w:p>
    <w:p w14:paraId="6DC22822" w14:textId="77777777" w:rsidR="001526D9" w:rsidRDefault="001526D9" w:rsidP="00065E91">
      <w:pPr>
        <w:suppressAutoHyphens w:val="0"/>
        <w:spacing w:line="360" w:lineRule="auto"/>
        <w:jc w:val="both"/>
        <w:rPr>
          <w:rFonts w:ascii="Arial" w:hAnsi="Arial" w:cs="Arial"/>
          <w:b/>
          <w:lang w:eastAsia="pt-BR"/>
        </w:rPr>
      </w:pPr>
    </w:p>
    <w:p w14:paraId="1E6186C5" w14:textId="2C6304F6"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6D7129EA" w14:textId="77777777" w:rsidR="00D3402C" w:rsidRPr="00D3402C" w:rsidRDefault="00D3402C" w:rsidP="00D3402C">
      <w:pPr>
        <w:suppressAutoHyphens w:val="0"/>
        <w:spacing w:line="360" w:lineRule="auto"/>
        <w:jc w:val="both"/>
        <w:rPr>
          <w:rFonts w:ascii="Arial" w:eastAsia="Arial Unicode MS" w:hAnsi="Arial" w:cs="Arial"/>
        </w:rPr>
      </w:pPr>
      <w:r w:rsidRPr="00D3402C">
        <w:rPr>
          <w:rFonts w:ascii="Arial" w:eastAsia="Arial Unicode MS" w:hAnsi="Arial" w:cs="Arial"/>
        </w:rPr>
        <w:t>a) Advertência, por escrito, sempre que ocorrerem pequenas irregularidades, para as quais haja concorrido.</w:t>
      </w:r>
    </w:p>
    <w:p w14:paraId="2961F53D" w14:textId="1829D0E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b</w:t>
      </w:r>
      <w:r w:rsidRPr="00D3402C">
        <w:rPr>
          <w:rFonts w:ascii="Arial" w:eastAsia="Arial Unicode MS" w:hAnsi="Arial" w:cs="Arial"/>
        </w:rPr>
        <w:t>) executar o contrato com atraso injustificado, até o limite de 15 (quinze) dias, após os quais será considerado como inexecução contratual: multa diária de 0,5% sobre o valor atualizado do contrato;</w:t>
      </w:r>
    </w:p>
    <w:p w14:paraId="2E09F483" w14:textId="3B26EC6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c</w:t>
      </w:r>
      <w:r w:rsidRPr="00D3402C">
        <w:rPr>
          <w:rFonts w:ascii="Arial" w:eastAsia="Arial Unicode MS" w:hAnsi="Arial" w:cs="Arial"/>
        </w:rPr>
        <w:t>) inexecução parcial do contrato: suspensão do direito de licitar e contratar com a Administração pelo prazo de 3 anos e multa de 5% sobre o valor atualizado do contrato;</w:t>
      </w:r>
    </w:p>
    <w:p w14:paraId="4EF606C7" w14:textId="13D1D967"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d</w:t>
      </w:r>
      <w:r w:rsidRPr="00D3402C">
        <w:rPr>
          <w:rFonts w:ascii="Arial" w:eastAsia="Arial Unicode MS" w:hAnsi="Arial" w:cs="Arial"/>
        </w:rPr>
        <w:t>) inexecução total do contrato: suspensão do direito de licitar e contratar com a Administração pelo prazo de 5 anos e multa de 10% sobre o valor atualizado do contrato;</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.1. As penalidades serão registradas no cadastro da contratada.</w:t>
      </w:r>
    </w:p>
    <w:p w14:paraId="6ADB5A36" w14:textId="1E7BE446"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54C513E9"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lastRenderedPageBreak/>
        <w:t xml:space="preserve">Cláusula Sexta: </w:t>
      </w:r>
      <w:r w:rsidRPr="007F3A6F">
        <w:rPr>
          <w:rFonts w:ascii="Arial" w:hAnsi="Arial" w:cs="Arial"/>
          <w:b/>
          <w:u w:val="single"/>
          <w:lang w:eastAsia="pt-BR"/>
        </w:rPr>
        <w:t xml:space="preserve">DA REJEIÇÃO DOS BENS </w:t>
      </w:r>
    </w:p>
    <w:p w14:paraId="0EF107BB" w14:textId="77777777" w:rsid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6.1. Havendo rejeição dos bens, pelo Fiscal do Contrato, na hipótese de estarem em desacordo com as especificações e condições com que foram licitados, a contratada terá o prazo máximo de 15 dias para fazer a substituição dos mesmos, facultado ao Município </w:t>
      </w:r>
    </w:p>
    <w:p w14:paraId="4EBBD58D" w14:textId="68EF730F" w:rsidR="007F3A6F" w:rsidRDefault="007F3A6F" w:rsidP="007F3A6F">
      <w:pPr>
        <w:suppressAutoHyphens w:val="0"/>
        <w:spacing w:line="360" w:lineRule="auto"/>
        <w:jc w:val="both"/>
        <w:rPr>
          <w:rFonts w:ascii="Arial" w:hAnsi="Arial" w:cs="Arial"/>
          <w:lang w:eastAsia="pt-BR"/>
        </w:rPr>
      </w:pPr>
      <w:proofErr w:type="gramStart"/>
      <w:r w:rsidRPr="007F3A6F">
        <w:rPr>
          <w:rFonts w:ascii="Arial" w:hAnsi="Arial" w:cs="Arial"/>
          <w:lang w:eastAsia="pt-BR"/>
        </w:rPr>
        <w:t>devolve</w:t>
      </w:r>
      <w:proofErr w:type="gramEnd"/>
      <w:r w:rsidRPr="007F3A6F">
        <w:rPr>
          <w:rFonts w:ascii="Arial" w:hAnsi="Arial" w:cs="Arial"/>
          <w:lang w:eastAsia="pt-BR"/>
        </w:rPr>
        <w:t>-los ao local de origem mediante remessa, com frete a pagar, para cuja providência desde já fica expressamente autorizado.</w:t>
      </w:r>
    </w:p>
    <w:p w14:paraId="451DEA41" w14:textId="77777777" w:rsidR="00241DF6" w:rsidRPr="007F3A6F" w:rsidRDefault="00241DF6" w:rsidP="007F3A6F">
      <w:pPr>
        <w:suppressAutoHyphens w:val="0"/>
        <w:spacing w:line="360" w:lineRule="auto"/>
        <w:jc w:val="both"/>
        <w:rPr>
          <w:rFonts w:ascii="Arial" w:hAnsi="Arial" w:cs="Arial"/>
          <w:lang w:eastAsia="pt-BR"/>
        </w:rPr>
      </w:pPr>
    </w:p>
    <w:p w14:paraId="6D9D9E5E" w14:textId="5CF3AB0D"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6.2</w:t>
      </w:r>
      <w:r w:rsidRPr="007F3A6F">
        <w:rPr>
          <w:sz w:val="20"/>
          <w:szCs w:val="20"/>
          <w:lang w:eastAsia="pt-BR"/>
        </w:rPr>
        <w:t xml:space="preserve"> </w:t>
      </w:r>
      <w:r w:rsidR="00D742FB" w:rsidRPr="00D742FB">
        <w:rPr>
          <w:rFonts w:ascii="Arial" w:hAnsi="Arial" w:cs="Arial"/>
          <w:lang w:eastAsia="pt-BR"/>
        </w:rPr>
        <w:t xml:space="preserve">A Secretaria de Saúde indica a servidora </w:t>
      </w:r>
      <w:proofErr w:type="spellStart"/>
      <w:r w:rsidR="00D742FB" w:rsidRPr="00D742FB">
        <w:rPr>
          <w:rFonts w:ascii="Arial" w:hAnsi="Arial" w:cs="Arial"/>
          <w:b/>
          <w:lang w:eastAsia="pt-BR"/>
        </w:rPr>
        <w:t>Lisiane</w:t>
      </w:r>
      <w:proofErr w:type="spellEnd"/>
      <w:r w:rsidR="00D742FB" w:rsidRPr="00D742FB">
        <w:rPr>
          <w:rFonts w:ascii="Arial" w:hAnsi="Arial" w:cs="Arial"/>
          <w:b/>
          <w:lang w:eastAsia="pt-BR"/>
        </w:rPr>
        <w:t xml:space="preserve"> Teresinha </w:t>
      </w:r>
      <w:proofErr w:type="spellStart"/>
      <w:r w:rsidR="00D742FB" w:rsidRPr="00D742FB">
        <w:rPr>
          <w:rFonts w:ascii="Arial" w:hAnsi="Arial" w:cs="Arial"/>
          <w:b/>
          <w:lang w:eastAsia="pt-BR"/>
        </w:rPr>
        <w:t>Truccolo</w:t>
      </w:r>
      <w:proofErr w:type="spellEnd"/>
      <w:r w:rsidR="00D742FB" w:rsidRPr="00D742FB">
        <w:rPr>
          <w:rFonts w:ascii="Arial" w:hAnsi="Arial" w:cs="Arial"/>
          <w:b/>
          <w:lang w:eastAsia="pt-BR"/>
        </w:rPr>
        <w:t xml:space="preserve"> </w:t>
      </w:r>
      <w:proofErr w:type="spellStart"/>
      <w:r w:rsidR="00D742FB" w:rsidRPr="00D742FB">
        <w:rPr>
          <w:rFonts w:ascii="Arial" w:hAnsi="Arial" w:cs="Arial"/>
          <w:b/>
          <w:lang w:eastAsia="pt-BR"/>
        </w:rPr>
        <w:t>Mottin</w:t>
      </w:r>
      <w:proofErr w:type="spellEnd"/>
      <w:r w:rsidR="00D742FB" w:rsidRPr="00D742FB">
        <w:rPr>
          <w:rFonts w:ascii="Arial" w:hAnsi="Arial" w:cs="Arial"/>
          <w:lang w:eastAsia="pt-BR"/>
        </w:rPr>
        <w:t>, para atuar como fiscal do contrato.</w:t>
      </w:r>
      <w:r w:rsidRPr="007F3A6F">
        <w:rPr>
          <w:rFonts w:ascii="Arial" w:hAnsi="Arial" w:cs="Arial"/>
          <w:lang w:eastAsia="pt-BR"/>
        </w:rPr>
        <w:t xml:space="preserve"> </w:t>
      </w:r>
    </w:p>
    <w:p w14:paraId="52D15C0E" w14:textId="77777777" w:rsidR="007F3A6F" w:rsidRPr="007F3A6F" w:rsidRDefault="007F3A6F" w:rsidP="007F3A6F">
      <w:pPr>
        <w:suppressAutoHyphens w:val="0"/>
        <w:spacing w:line="360" w:lineRule="auto"/>
        <w:jc w:val="both"/>
        <w:rPr>
          <w:rFonts w:ascii="Arial" w:hAnsi="Arial" w:cs="Arial"/>
          <w:b/>
          <w:lang w:eastAsia="pt-BR"/>
        </w:rPr>
      </w:pPr>
    </w:p>
    <w:p w14:paraId="44C5721B"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Sétima: </w:t>
      </w:r>
      <w:r w:rsidRPr="007F3A6F">
        <w:rPr>
          <w:rFonts w:ascii="Arial" w:hAnsi="Arial" w:cs="Arial"/>
          <w:b/>
          <w:u w:val="single"/>
          <w:lang w:eastAsia="pt-BR"/>
        </w:rPr>
        <w:t>DA DOTAÇÃO ORÇAMENTÁRIA</w:t>
      </w:r>
    </w:p>
    <w:p w14:paraId="461DF1F7" w14:textId="4A8B706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As despesas</w:t>
      </w:r>
      <w:r w:rsidRPr="007F3A6F">
        <w:rPr>
          <w:rFonts w:ascii="Arial" w:hAnsi="Arial" w:cs="Arial"/>
          <w:b/>
          <w:lang w:eastAsia="pt-BR"/>
        </w:rPr>
        <w:t xml:space="preserve"> </w:t>
      </w:r>
      <w:r w:rsidRPr="007F3A6F">
        <w:rPr>
          <w:rFonts w:ascii="Arial" w:hAnsi="Arial" w:cs="Arial"/>
          <w:lang w:eastAsia="pt-BR"/>
        </w:rPr>
        <w:t xml:space="preserve">decorrentes do presente contrato correrão à conta da </w:t>
      </w:r>
      <w:r>
        <w:rPr>
          <w:rFonts w:ascii="Arial" w:hAnsi="Arial" w:cs="Arial"/>
          <w:lang w:eastAsia="pt-BR"/>
        </w:rPr>
        <w:t>Secretaria Municipal de Saúde.</w:t>
      </w:r>
    </w:p>
    <w:p w14:paraId="1223CA77" w14:textId="77777777" w:rsidR="007F3A6F" w:rsidRPr="007F3A6F" w:rsidRDefault="007F3A6F" w:rsidP="007F3A6F">
      <w:pPr>
        <w:suppressAutoHyphens w:val="0"/>
        <w:spacing w:line="360" w:lineRule="auto"/>
        <w:jc w:val="both"/>
        <w:rPr>
          <w:rFonts w:ascii="Arial" w:hAnsi="Arial" w:cs="Arial"/>
          <w:lang w:eastAsia="pt-BR"/>
        </w:rPr>
      </w:pPr>
    </w:p>
    <w:p w14:paraId="021B04EF" w14:textId="77777777" w:rsidR="007F3A6F" w:rsidRPr="007F3A6F" w:rsidRDefault="007F3A6F" w:rsidP="007F3A6F">
      <w:pPr>
        <w:suppressAutoHyphens w:val="0"/>
        <w:spacing w:line="360" w:lineRule="auto"/>
        <w:rPr>
          <w:rFonts w:ascii="Arial" w:hAnsi="Arial" w:cs="Arial"/>
          <w:b/>
          <w:lang w:eastAsia="pt-BR"/>
        </w:rPr>
      </w:pPr>
      <w:r w:rsidRPr="007F3A6F">
        <w:rPr>
          <w:rFonts w:ascii="Arial" w:hAnsi="Arial" w:cs="Arial"/>
          <w:b/>
          <w:lang w:eastAsia="pt-BR"/>
        </w:rPr>
        <w:t xml:space="preserve">Cláusula Oitava: </w:t>
      </w:r>
      <w:r w:rsidRPr="007F3A6F">
        <w:rPr>
          <w:rFonts w:ascii="Arial" w:hAnsi="Arial" w:cs="Arial"/>
          <w:b/>
          <w:u w:val="single"/>
          <w:lang w:eastAsia="pt-BR"/>
        </w:rPr>
        <w:t>DA EXTINÇÃO CONTRATUAL</w:t>
      </w:r>
      <w:r w:rsidRPr="007F3A6F">
        <w:rPr>
          <w:rFonts w:ascii="Arial" w:hAnsi="Arial" w:cs="Arial"/>
          <w:b/>
          <w:lang w:eastAsia="pt-BR"/>
        </w:rPr>
        <w:t xml:space="preserve"> </w:t>
      </w:r>
    </w:p>
    <w:p w14:paraId="468E3BB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 As hipóteses que constituem motivo para extinção contratual estão elencadas no art. 137 da Lei Federal nº 14.133/2021, que poderão se dar, após assegurados o contraditório e a ampla defesa à </w:t>
      </w:r>
      <w:r w:rsidRPr="007F3A6F">
        <w:rPr>
          <w:rFonts w:ascii="Arial" w:hAnsi="Arial" w:cs="Arial"/>
          <w:b/>
          <w:lang w:eastAsia="pt-BR"/>
        </w:rPr>
        <w:t>CONTRATADA</w:t>
      </w:r>
      <w:r w:rsidRPr="007F3A6F">
        <w:rPr>
          <w:rFonts w:ascii="Arial" w:hAnsi="Arial" w:cs="Arial"/>
          <w:lang w:eastAsia="pt-BR"/>
        </w:rPr>
        <w:t>.</w:t>
      </w:r>
    </w:p>
    <w:p w14:paraId="5995F71B"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 A extinção do contrato poderá ser:</w:t>
      </w:r>
    </w:p>
    <w:p w14:paraId="6935AAE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8.1.1. Determinada por ato unilateral e escrito do MUNICÍPIO, exceto no caso de descumprimento decorrente de sua própria conduta.</w:t>
      </w:r>
    </w:p>
    <w:p w14:paraId="4AEAA042"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8.1.2. Consensual, por acordo entre as partes, desde que haja interesse do </w:t>
      </w:r>
      <w:r w:rsidRPr="007F3A6F">
        <w:rPr>
          <w:rFonts w:ascii="Arial" w:hAnsi="Arial" w:cs="Arial"/>
          <w:b/>
          <w:lang w:eastAsia="pt-BR"/>
        </w:rPr>
        <w:t>MUNICÍPIO</w:t>
      </w:r>
      <w:r w:rsidRPr="007F3A6F">
        <w:rPr>
          <w:rFonts w:ascii="Arial" w:hAnsi="Arial" w:cs="Arial"/>
          <w:lang w:eastAsia="pt-BR"/>
        </w:rPr>
        <w:t>.</w:t>
      </w:r>
    </w:p>
    <w:p w14:paraId="2612E83C" w14:textId="77777777" w:rsidR="007F3A6F" w:rsidRPr="007F3A6F" w:rsidRDefault="007F3A6F" w:rsidP="007F3A6F">
      <w:pPr>
        <w:suppressAutoHyphens w:val="0"/>
        <w:spacing w:line="360" w:lineRule="auto"/>
        <w:jc w:val="both"/>
        <w:rPr>
          <w:rFonts w:ascii="Arial" w:hAnsi="Arial" w:cs="Arial"/>
          <w:lang w:eastAsia="pt-BR"/>
        </w:rPr>
      </w:pPr>
    </w:p>
    <w:p w14:paraId="3E63FA9F"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Nona: </w:t>
      </w:r>
      <w:r w:rsidRPr="007F3A6F">
        <w:rPr>
          <w:rFonts w:ascii="Arial" w:hAnsi="Arial" w:cs="Arial"/>
          <w:b/>
          <w:u w:val="single"/>
          <w:lang w:eastAsia="pt-BR"/>
        </w:rPr>
        <w:t>DAS CONDIÇÕES</w:t>
      </w:r>
      <w:r w:rsidRPr="007F3A6F">
        <w:rPr>
          <w:rFonts w:ascii="Arial" w:hAnsi="Arial" w:cs="Arial"/>
          <w:u w:val="single"/>
          <w:lang w:eastAsia="pt-BR"/>
        </w:rPr>
        <w:t xml:space="preserve"> </w:t>
      </w:r>
      <w:r w:rsidRPr="007F3A6F">
        <w:rPr>
          <w:rFonts w:ascii="Arial" w:hAnsi="Arial" w:cs="Arial"/>
          <w:b/>
          <w:u w:val="single"/>
          <w:lang w:eastAsia="pt-BR"/>
        </w:rPr>
        <w:t>DE HABILITAÇÃO</w:t>
      </w:r>
    </w:p>
    <w:p w14:paraId="3B8964DE"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0EF6D9F" w14:textId="77777777" w:rsidR="007F3A6F" w:rsidRPr="007F3A6F" w:rsidRDefault="007F3A6F" w:rsidP="007F3A6F">
      <w:pPr>
        <w:spacing w:line="360" w:lineRule="auto"/>
        <w:jc w:val="both"/>
        <w:outlineLvl w:val="5"/>
        <w:rPr>
          <w:rFonts w:ascii="Arial" w:eastAsia="Arial Unicode MS" w:hAnsi="Arial" w:cs="Arial"/>
          <w:b/>
          <w:bCs/>
        </w:rPr>
      </w:pPr>
    </w:p>
    <w:p w14:paraId="1C4D1F7E" w14:textId="77777777" w:rsidR="007F3A6F" w:rsidRPr="007F3A6F" w:rsidRDefault="007F3A6F" w:rsidP="007F3A6F">
      <w:pPr>
        <w:spacing w:line="360" w:lineRule="auto"/>
        <w:jc w:val="both"/>
        <w:outlineLvl w:val="5"/>
        <w:rPr>
          <w:rFonts w:ascii="Arial" w:eastAsia="Arial Unicode MS" w:hAnsi="Arial" w:cs="Arial"/>
          <w:b/>
          <w:bCs/>
          <w:u w:val="single"/>
        </w:rPr>
      </w:pPr>
      <w:r w:rsidRPr="007F3A6F">
        <w:rPr>
          <w:rFonts w:ascii="Arial" w:eastAsia="Arial Unicode MS" w:hAnsi="Arial" w:cs="Arial"/>
          <w:b/>
          <w:bCs/>
        </w:rPr>
        <w:t xml:space="preserve">Cláusula Décima: </w:t>
      </w:r>
      <w:r w:rsidRPr="007F3A6F">
        <w:rPr>
          <w:rFonts w:ascii="Arial" w:eastAsia="Arial Unicode MS" w:hAnsi="Arial" w:cs="Arial"/>
          <w:b/>
          <w:bCs/>
          <w:u w:val="single"/>
        </w:rPr>
        <w:t>DAS DISPOSIÇÕES GERAIS</w:t>
      </w:r>
    </w:p>
    <w:p w14:paraId="6EF2C2DC"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2853BDA6" w14:textId="77777777" w:rsidR="00EC0B29" w:rsidRDefault="00EC0B29" w:rsidP="007F3A6F">
      <w:pPr>
        <w:spacing w:line="360" w:lineRule="auto"/>
        <w:jc w:val="both"/>
        <w:rPr>
          <w:rFonts w:ascii="Arial" w:eastAsia="Arial Unicode MS" w:hAnsi="Arial" w:cs="Arial"/>
        </w:rPr>
      </w:pPr>
    </w:p>
    <w:p w14:paraId="2CEAC302" w14:textId="77777777" w:rsidR="00D742FB" w:rsidRDefault="00D742FB" w:rsidP="007F3A6F">
      <w:pPr>
        <w:spacing w:line="360" w:lineRule="auto"/>
        <w:jc w:val="both"/>
        <w:rPr>
          <w:rFonts w:ascii="Arial" w:eastAsia="Arial Unicode MS" w:hAnsi="Arial" w:cs="Arial"/>
        </w:rPr>
      </w:pPr>
    </w:p>
    <w:p w14:paraId="722A62C3" w14:textId="47D76281"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 xml:space="preserve">10.1. Na execução do objeto ora contratado, o </w:t>
      </w:r>
      <w:r w:rsidRPr="007F3A6F">
        <w:rPr>
          <w:rFonts w:ascii="Arial" w:eastAsia="Arial Unicode MS" w:hAnsi="Arial" w:cs="Arial"/>
          <w:b/>
          <w:bCs/>
        </w:rPr>
        <w:t>MUNICÍPIO</w:t>
      </w:r>
      <w:r w:rsidRPr="007F3A6F">
        <w:rPr>
          <w:rFonts w:ascii="Arial" w:eastAsia="Arial Unicode MS" w:hAnsi="Arial" w:cs="Arial"/>
        </w:rPr>
        <w:t xml:space="preserve"> exercerá todas as prerrogativas que lhe são asseguradas pela legislação aplicável, sujeitando-se a </w:t>
      </w:r>
      <w:r w:rsidRPr="007F3A6F">
        <w:rPr>
          <w:rFonts w:ascii="Arial" w:eastAsia="Arial Unicode MS" w:hAnsi="Arial" w:cs="Arial"/>
          <w:b/>
          <w:bCs/>
        </w:rPr>
        <w:t>CONTRATADA</w:t>
      </w:r>
      <w:r w:rsidRPr="007F3A6F">
        <w:rPr>
          <w:rFonts w:ascii="Arial" w:eastAsia="Arial Unicode MS" w:hAnsi="Arial" w:cs="Arial"/>
        </w:rPr>
        <w:t>, igualmente, a todas as normas, condições, responsabilidades e demais cautelas, tudo em conformidade com a Lei 14.133/2021.</w:t>
      </w:r>
    </w:p>
    <w:p w14:paraId="5F1BC1F5" w14:textId="6C5835DA"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46ECBC3B"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10.3. A contratada é responsável pelos encargos trabalhistas, previdenciários, fiscais e comerciais resultantes da execução do contrato;</w:t>
      </w:r>
    </w:p>
    <w:p w14:paraId="02FDF050"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10.4. Para dirimir eventuais litígios decorrentes deste contrato, as partes elegem, de comum acordo o Foro da Comarca de Tramandaí/RS.</w:t>
      </w:r>
    </w:p>
    <w:p w14:paraId="62F8EE79" w14:textId="77777777" w:rsidR="007F3A6F" w:rsidRPr="007F3A6F" w:rsidRDefault="007F3A6F" w:rsidP="007F3A6F">
      <w:pPr>
        <w:spacing w:line="360" w:lineRule="auto"/>
        <w:jc w:val="both"/>
        <w:rPr>
          <w:rFonts w:ascii="Arial" w:eastAsia="Arial Unicode MS" w:hAnsi="Arial" w:cs="Arial"/>
        </w:rPr>
      </w:pPr>
    </w:p>
    <w:p w14:paraId="02E187C2"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4AA9F52B"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Balneário Pinhal/RS, .............de..................de 202</w:t>
      </w:r>
      <w:r w:rsidR="007F3A6F">
        <w:rPr>
          <w:rFonts w:ascii="Arial" w:eastAsia="Arial Unicode MS" w:hAnsi="Arial" w:cs="Arial"/>
          <w:lang w:eastAsia="pt-BR"/>
        </w:rPr>
        <w:t>4.</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Default="00505121" w:rsidP="00065E91">
      <w:pPr>
        <w:suppressAutoHyphens w:val="0"/>
        <w:spacing w:line="360" w:lineRule="auto"/>
        <w:jc w:val="center"/>
        <w:rPr>
          <w:rFonts w:ascii="Arial" w:eastAsia="Arial Unicode MS" w:hAnsi="Arial" w:cs="Arial"/>
          <w:lang w:eastAsia="pt-BR"/>
        </w:rPr>
      </w:pPr>
    </w:p>
    <w:p w14:paraId="4532FCD2" w14:textId="5019EDA3" w:rsidR="00004187" w:rsidRDefault="00004187" w:rsidP="00065E91">
      <w:pPr>
        <w:suppressAutoHyphens w:val="0"/>
        <w:spacing w:line="360" w:lineRule="auto"/>
        <w:jc w:val="center"/>
        <w:rPr>
          <w:rFonts w:ascii="Arial" w:eastAsia="Arial Unicode MS" w:hAnsi="Arial" w:cs="Arial"/>
          <w:lang w:eastAsia="pt-BR"/>
        </w:rPr>
      </w:pPr>
    </w:p>
    <w:p w14:paraId="0DBE6EE5" w14:textId="77777777" w:rsidR="00004187" w:rsidRDefault="00004187" w:rsidP="00065E91">
      <w:pPr>
        <w:suppressAutoHyphens w:val="0"/>
        <w:spacing w:line="360" w:lineRule="auto"/>
        <w:jc w:val="center"/>
        <w:rPr>
          <w:rFonts w:ascii="Arial" w:eastAsia="Arial Unicode MS" w:hAnsi="Arial" w:cs="Arial"/>
          <w:lang w:eastAsia="pt-BR"/>
        </w:rPr>
      </w:pPr>
    </w:p>
    <w:p w14:paraId="5916ACC4" w14:textId="55EEBE68" w:rsidR="00505121"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p w14:paraId="1F9D7971" w14:textId="7748B2CC" w:rsidR="00A403D3" w:rsidRDefault="00A403D3" w:rsidP="00065E91">
      <w:pPr>
        <w:suppressAutoHyphens w:val="0"/>
        <w:spacing w:line="360" w:lineRule="auto"/>
        <w:jc w:val="center"/>
        <w:rPr>
          <w:rFonts w:ascii="Arial" w:eastAsia="Arial Unicode MS" w:hAnsi="Arial" w:cs="Arial"/>
          <w:b/>
          <w:bCs/>
          <w:lang w:eastAsia="pt-BR"/>
        </w:rPr>
      </w:pPr>
    </w:p>
    <w:sectPr w:rsidR="00A403D3"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42ED" w14:textId="77777777" w:rsidR="00A917C6" w:rsidRDefault="00A917C6" w:rsidP="00637D24">
      <w:r>
        <w:separator/>
      </w:r>
    </w:p>
  </w:endnote>
  <w:endnote w:type="continuationSeparator" w:id="0">
    <w:p w14:paraId="0B652487" w14:textId="77777777" w:rsidR="00A917C6" w:rsidRDefault="00A917C6"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A917C6" w:rsidRDefault="00A917C6">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37FFBC81" w:rsidR="00A917C6" w:rsidRPr="00D654B5" w:rsidRDefault="00A917C6">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37FFBC81" w:rsidR="00A917C6" w:rsidRPr="00D654B5" w:rsidRDefault="00A917C6">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0CFD" w14:textId="77777777" w:rsidR="00A917C6" w:rsidRDefault="00A917C6" w:rsidP="00637D24">
      <w:r>
        <w:separator/>
      </w:r>
    </w:p>
  </w:footnote>
  <w:footnote w:type="continuationSeparator" w:id="0">
    <w:p w14:paraId="3185D657" w14:textId="77777777" w:rsidR="00A917C6" w:rsidRDefault="00A917C6"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A917C6" w:rsidRPr="00637D24" w:rsidRDefault="00A917C6"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A917C6" w:rsidRDefault="00A917C6" w:rsidP="0007476C">
    <w:pPr>
      <w:jc w:val="center"/>
      <w:rPr>
        <w:b/>
      </w:rPr>
    </w:pPr>
    <w:r w:rsidRPr="00637D24">
      <w:rPr>
        <w:b/>
      </w:rPr>
      <w:t>Poder Executivo do Balneário Pinhal</w:t>
    </w:r>
  </w:p>
  <w:p w14:paraId="6D1D136C" w14:textId="571654DF" w:rsidR="00A917C6" w:rsidRDefault="00A917C6"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6D839CA3" w:rsidR="00A917C6" w:rsidRDefault="00A917C6"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hdrShapeDefaults>
    <o:shapedefaults v:ext="edit" spidmax="226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05E2"/>
    <w:rsid w:val="00003861"/>
    <w:rsid w:val="00004187"/>
    <w:rsid w:val="00012AA2"/>
    <w:rsid w:val="00017752"/>
    <w:rsid w:val="00033FBA"/>
    <w:rsid w:val="00037BE2"/>
    <w:rsid w:val="00040FDE"/>
    <w:rsid w:val="00047EFB"/>
    <w:rsid w:val="0005003C"/>
    <w:rsid w:val="00052C73"/>
    <w:rsid w:val="000550A7"/>
    <w:rsid w:val="00061939"/>
    <w:rsid w:val="00065E91"/>
    <w:rsid w:val="0007476C"/>
    <w:rsid w:val="000823C9"/>
    <w:rsid w:val="00083B1D"/>
    <w:rsid w:val="000862DE"/>
    <w:rsid w:val="0009621E"/>
    <w:rsid w:val="000A7735"/>
    <w:rsid w:val="000B08DF"/>
    <w:rsid w:val="000B1B4E"/>
    <w:rsid w:val="000B2AFE"/>
    <w:rsid w:val="000C1ED4"/>
    <w:rsid w:val="000C3C42"/>
    <w:rsid w:val="000C4048"/>
    <w:rsid w:val="000E5580"/>
    <w:rsid w:val="000F47DF"/>
    <w:rsid w:val="000F7DB7"/>
    <w:rsid w:val="00104948"/>
    <w:rsid w:val="00105318"/>
    <w:rsid w:val="001106A2"/>
    <w:rsid w:val="00113E3C"/>
    <w:rsid w:val="001175EA"/>
    <w:rsid w:val="00122C4E"/>
    <w:rsid w:val="00125C00"/>
    <w:rsid w:val="00143A90"/>
    <w:rsid w:val="001526D9"/>
    <w:rsid w:val="00153211"/>
    <w:rsid w:val="00153297"/>
    <w:rsid w:val="00155CE8"/>
    <w:rsid w:val="00156ABA"/>
    <w:rsid w:val="00162C97"/>
    <w:rsid w:val="00164EFD"/>
    <w:rsid w:val="00171BCE"/>
    <w:rsid w:val="00194C55"/>
    <w:rsid w:val="00196910"/>
    <w:rsid w:val="001A030E"/>
    <w:rsid w:val="001A6368"/>
    <w:rsid w:val="001B4D89"/>
    <w:rsid w:val="001B6A76"/>
    <w:rsid w:val="001C1880"/>
    <w:rsid w:val="001C7F76"/>
    <w:rsid w:val="001D6D8A"/>
    <w:rsid w:val="001F2D5C"/>
    <w:rsid w:val="002046D8"/>
    <w:rsid w:val="00222014"/>
    <w:rsid w:val="00231247"/>
    <w:rsid w:val="00241DF6"/>
    <w:rsid w:val="00244647"/>
    <w:rsid w:val="002528D8"/>
    <w:rsid w:val="00261F8C"/>
    <w:rsid w:val="002621E4"/>
    <w:rsid w:val="002658CA"/>
    <w:rsid w:val="00271EBB"/>
    <w:rsid w:val="00274BB7"/>
    <w:rsid w:val="00275CBD"/>
    <w:rsid w:val="00276AF5"/>
    <w:rsid w:val="00277666"/>
    <w:rsid w:val="00281834"/>
    <w:rsid w:val="00285DB4"/>
    <w:rsid w:val="00287122"/>
    <w:rsid w:val="00290472"/>
    <w:rsid w:val="00292435"/>
    <w:rsid w:val="002A1860"/>
    <w:rsid w:val="002A3863"/>
    <w:rsid w:val="002A6901"/>
    <w:rsid w:val="002B3123"/>
    <w:rsid w:val="002B3805"/>
    <w:rsid w:val="002C27DC"/>
    <w:rsid w:val="002C48A6"/>
    <w:rsid w:val="002C65F6"/>
    <w:rsid w:val="002D1CCE"/>
    <w:rsid w:val="002D29C2"/>
    <w:rsid w:val="002D39C1"/>
    <w:rsid w:val="002E0566"/>
    <w:rsid w:val="002E23F7"/>
    <w:rsid w:val="002E451A"/>
    <w:rsid w:val="002E710A"/>
    <w:rsid w:val="002E7B46"/>
    <w:rsid w:val="002F1996"/>
    <w:rsid w:val="002F6201"/>
    <w:rsid w:val="003046B4"/>
    <w:rsid w:val="00313DE8"/>
    <w:rsid w:val="00316300"/>
    <w:rsid w:val="00317C11"/>
    <w:rsid w:val="0033192A"/>
    <w:rsid w:val="00332A86"/>
    <w:rsid w:val="003340D9"/>
    <w:rsid w:val="00337D4F"/>
    <w:rsid w:val="00340297"/>
    <w:rsid w:val="00341D07"/>
    <w:rsid w:val="00347812"/>
    <w:rsid w:val="00350882"/>
    <w:rsid w:val="00356870"/>
    <w:rsid w:val="00362278"/>
    <w:rsid w:val="00373459"/>
    <w:rsid w:val="0037410C"/>
    <w:rsid w:val="0037693D"/>
    <w:rsid w:val="00384604"/>
    <w:rsid w:val="00384D97"/>
    <w:rsid w:val="00385E90"/>
    <w:rsid w:val="00391219"/>
    <w:rsid w:val="003945E9"/>
    <w:rsid w:val="00396F75"/>
    <w:rsid w:val="003A1043"/>
    <w:rsid w:val="003A4B8B"/>
    <w:rsid w:val="003A4E03"/>
    <w:rsid w:val="003B1B66"/>
    <w:rsid w:val="003B1EB8"/>
    <w:rsid w:val="003B4418"/>
    <w:rsid w:val="003C760E"/>
    <w:rsid w:val="003E000C"/>
    <w:rsid w:val="003E5550"/>
    <w:rsid w:val="003E637D"/>
    <w:rsid w:val="003F026A"/>
    <w:rsid w:val="003F0F19"/>
    <w:rsid w:val="003F572E"/>
    <w:rsid w:val="003F6A48"/>
    <w:rsid w:val="003F7073"/>
    <w:rsid w:val="00402A8E"/>
    <w:rsid w:val="00403FA0"/>
    <w:rsid w:val="0041018C"/>
    <w:rsid w:val="004127F9"/>
    <w:rsid w:val="00412E6C"/>
    <w:rsid w:val="0041537D"/>
    <w:rsid w:val="00424B54"/>
    <w:rsid w:val="0042571A"/>
    <w:rsid w:val="004259E0"/>
    <w:rsid w:val="00434F56"/>
    <w:rsid w:val="00435ADB"/>
    <w:rsid w:val="00435F25"/>
    <w:rsid w:val="00443C64"/>
    <w:rsid w:val="00445B66"/>
    <w:rsid w:val="00452A19"/>
    <w:rsid w:val="004535C0"/>
    <w:rsid w:val="004564CF"/>
    <w:rsid w:val="004670E4"/>
    <w:rsid w:val="00471CFE"/>
    <w:rsid w:val="00480BA2"/>
    <w:rsid w:val="004854A0"/>
    <w:rsid w:val="004964E5"/>
    <w:rsid w:val="00496FBD"/>
    <w:rsid w:val="004A154C"/>
    <w:rsid w:val="004A322A"/>
    <w:rsid w:val="004B693F"/>
    <w:rsid w:val="004B7B1D"/>
    <w:rsid w:val="004E77D0"/>
    <w:rsid w:val="004F1A3C"/>
    <w:rsid w:val="005033C1"/>
    <w:rsid w:val="005042F9"/>
    <w:rsid w:val="00505121"/>
    <w:rsid w:val="00507D81"/>
    <w:rsid w:val="00514690"/>
    <w:rsid w:val="00516F87"/>
    <w:rsid w:val="0052071E"/>
    <w:rsid w:val="0052184D"/>
    <w:rsid w:val="0052533F"/>
    <w:rsid w:val="00525768"/>
    <w:rsid w:val="005525A4"/>
    <w:rsid w:val="00563DFD"/>
    <w:rsid w:val="00574AF8"/>
    <w:rsid w:val="0057744D"/>
    <w:rsid w:val="00581AA7"/>
    <w:rsid w:val="005939E1"/>
    <w:rsid w:val="00594D50"/>
    <w:rsid w:val="0059550E"/>
    <w:rsid w:val="005A40AE"/>
    <w:rsid w:val="005B1470"/>
    <w:rsid w:val="005C3E86"/>
    <w:rsid w:val="005E1CCD"/>
    <w:rsid w:val="005E212C"/>
    <w:rsid w:val="005E3EDA"/>
    <w:rsid w:val="005F2C23"/>
    <w:rsid w:val="005F5190"/>
    <w:rsid w:val="006104BF"/>
    <w:rsid w:val="0061426C"/>
    <w:rsid w:val="006179C7"/>
    <w:rsid w:val="00621206"/>
    <w:rsid w:val="006214AE"/>
    <w:rsid w:val="0062523E"/>
    <w:rsid w:val="00633924"/>
    <w:rsid w:val="0063630D"/>
    <w:rsid w:val="00637D24"/>
    <w:rsid w:val="00643265"/>
    <w:rsid w:val="00652939"/>
    <w:rsid w:val="00653D51"/>
    <w:rsid w:val="00653F8C"/>
    <w:rsid w:val="0066033F"/>
    <w:rsid w:val="00662F3E"/>
    <w:rsid w:val="00663A8E"/>
    <w:rsid w:val="00671BF3"/>
    <w:rsid w:val="00681AAB"/>
    <w:rsid w:val="00684B3E"/>
    <w:rsid w:val="00692A13"/>
    <w:rsid w:val="0069351B"/>
    <w:rsid w:val="00694568"/>
    <w:rsid w:val="006A1D67"/>
    <w:rsid w:val="006A73E6"/>
    <w:rsid w:val="006D661F"/>
    <w:rsid w:val="006E100E"/>
    <w:rsid w:val="006E5B43"/>
    <w:rsid w:val="006F2864"/>
    <w:rsid w:val="006F2EAC"/>
    <w:rsid w:val="006F3B83"/>
    <w:rsid w:val="006F5004"/>
    <w:rsid w:val="00702683"/>
    <w:rsid w:val="00702F4F"/>
    <w:rsid w:val="007179B9"/>
    <w:rsid w:val="00720C51"/>
    <w:rsid w:val="00734FD6"/>
    <w:rsid w:val="0074153D"/>
    <w:rsid w:val="0074507A"/>
    <w:rsid w:val="00745755"/>
    <w:rsid w:val="00746166"/>
    <w:rsid w:val="00751E6E"/>
    <w:rsid w:val="00753581"/>
    <w:rsid w:val="0076417E"/>
    <w:rsid w:val="00764CB3"/>
    <w:rsid w:val="00766CBF"/>
    <w:rsid w:val="00782042"/>
    <w:rsid w:val="00783DB3"/>
    <w:rsid w:val="00783DDA"/>
    <w:rsid w:val="007860E0"/>
    <w:rsid w:val="007870A5"/>
    <w:rsid w:val="00792BF4"/>
    <w:rsid w:val="00792F76"/>
    <w:rsid w:val="007B6312"/>
    <w:rsid w:val="007B7060"/>
    <w:rsid w:val="007C23FE"/>
    <w:rsid w:val="007D124E"/>
    <w:rsid w:val="007E40E4"/>
    <w:rsid w:val="007E4406"/>
    <w:rsid w:val="007E4D72"/>
    <w:rsid w:val="007F0CE1"/>
    <w:rsid w:val="007F3A6F"/>
    <w:rsid w:val="007F3D80"/>
    <w:rsid w:val="008006CA"/>
    <w:rsid w:val="00801565"/>
    <w:rsid w:val="0081670B"/>
    <w:rsid w:val="00822865"/>
    <w:rsid w:val="00823836"/>
    <w:rsid w:val="00823D91"/>
    <w:rsid w:val="0083053A"/>
    <w:rsid w:val="00834C09"/>
    <w:rsid w:val="00835113"/>
    <w:rsid w:val="0084418D"/>
    <w:rsid w:val="00845530"/>
    <w:rsid w:val="00851242"/>
    <w:rsid w:val="00863463"/>
    <w:rsid w:val="00864ED2"/>
    <w:rsid w:val="008721CF"/>
    <w:rsid w:val="00885070"/>
    <w:rsid w:val="00897884"/>
    <w:rsid w:val="008A4AE0"/>
    <w:rsid w:val="008A7380"/>
    <w:rsid w:val="008A7A30"/>
    <w:rsid w:val="008B22F1"/>
    <w:rsid w:val="008B50B1"/>
    <w:rsid w:val="008B5BA8"/>
    <w:rsid w:val="008C20AB"/>
    <w:rsid w:val="008D2F7A"/>
    <w:rsid w:val="008D34DD"/>
    <w:rsid w:val="008F4FBA"/>
    <w:rsid w:val="008F64B6"/>
    <w:rsid w:val="00905C80"/>
    <w:rsid w:val="0091248A"/>
    <w:rsid w:val="00920E5C"/>
    <w:rsid w:val="00935010"/>
    <w:rsid w:val="00935D5C"/>
    <w:rsid w:val="009409D7"/>
    <w:rsid w:val="0094415D"/>
    <w:rsid w:val="00946813"/>
    <w:rsid w:val="0095097C"/>
    <w:rsid w:val="009520D5"/>
    <w:rsid w:val="00964901"/>
    <w:rsid w:val="00974FA0"/>
    <w:rsid w:val="009777AD"/>
    <w:rsid w:val="00986DCE"/>
    <w:rsid w:val="00992C9D"/>
    <w:rsid w:val="009A3A94"/>
    <w:rsid w:val="009A657D"/>
    <w:rsid w:val="009A7D02"/>
    <w:rsid w:val="009C0C25"/>
    <w:rsid w:val="009C5324"/>
    <w:rsid w:val="00A02771"/>
    <w:rsid w:val="00A0483C"/>
    <w:rsid w:val="00A10096"/>
    <w:rsid w:val="00A115AA"/>
    <w:rsid w:val="00A11C52"/>
    <w:rsid w:val="00A217C1"/>
    <w:rsid w:val="00A26156"/>
    <w:rsid w:val="00A31B77"/>
    <w:rsid w:val="00A403D3"/>
    <w:rsid w:val="00A407FC"/>
    <w:rsid w:val="00A44EB4"/>
    <w:rsid w:val="00A4673B"/>
    <w:rsid w:val="00A502EE"/>
    <w:rsid w:val="00A505CA"/>
    <w:rsid w:val="00A66C86"/>
    <w:rsid w:val="00A67A5C"/>
    <w:rsid w:val="00A73408"/>
    <w:rsid w:val="00A803E9"/>
    <w:rsid w:val="00A81176"/>
    <w:rsid w:val="00A917C6"/>
    <w:rsid w:val="00A95E37"/>
    <w:rsid w:val="00AA0ED9"/>
    <w:rsid w:val="00AA3D3A"/>
    <w:rsid w:val="00AB3387"/>
    <w:rsid w:val="00AC77BC"/>
    <w:rsid w:val="00AD1CB0"/>
    <w:rsid w:val="00AF306A"/>
    <w:rsid w:val="00AF636C"/>
    <w:rsid w:val="00B12F7F"/>
    <w:rsid w:val="00B14D83"/>
    <w:rsid w:val="00B26F8A"/>
    <w:rsid w:val="00B348D8"/>
    <w:rsid w:val="00B43529"/>
    <w:rsid w:val="00B557B4"/>
    <w:rsid w:val="00B63A78"/>
    <w:rsid w:val="00B71AA2"/>
    <w:rsid w:val="00B763D0"/>
    <w:rsid w:val="00B8166D"/>
    <w:rsid w:val="00B8373E"/>
    <w:rsid w:val="00B84988"/>
    <w:rsid w:val="00B8697C"/>
    <w:rsid w:val="00B91711"/>
    <w:rsid w:val="00BA4E36"/>
    <w:rsid w:val="00BA7249"/>
    <w:rsid w:val="00BB029B"/>
    <w:rsid w:val="00BB15D9"/>
    <w:rsid w:val="00BB502C"/>
    <w:rsid w:val="00BC0CDB"/>
    <w:rsid w:val="00BD4FE8"/>
    <w:rsid w:val="00BD526B"/>
    <w:rsid w:val="00BE0C6F"/>
    <w:rsid w:val="00BE1D16"/>
    <w:rsid w:val="00BF16FA"/>
    <w:rsid w:val="00BF1E7D"/>
    <w:rsid w:val="00C02B79"/>
    <w:rsid w:val="00C05401"/>
    <w:rsid w:val="00C11816"/>
    <w:rsid w:val="00C13876"/>
    <w:rsid w:val="00C277FB"/>
    <w:rsid w:val="00C3670F"/>
    <w:rsid w:val="00C42DF3"/>
    <w:rsid w:val="00C56938"/>
    <w:rsid w:val="00C60C8E"/>
    <w:rsid w:val="00C6285F"/>
    <w:rsid w:val="00C73DF8"/>
    <w:rsid w:val="00C76906"/>
    <w:rsid w:val="00C82F2F"/>
    <w:rsid w:val="00C9223A"/>
    <w:rsid w:val="00C92A7A"/>
    <w:rsid w:val="00C9670B"/>
    <w:rsid w:val="00CA0EFB"/>
    <w:rsid w:val="00CA1930"/>
    <w:rsid w:val="00CB5A8D"/>
    <w:rsid w:val="00CC199F"/>
    <w:rsid w:val="00CE6B24"/>
    <w:rsid w:val="00CF5BAC"/>
    <w:rsid w:val="00D073A7"/>
    <w:rsid w:val="00D079AB"/>
    <w:rsid w:val="00D07D18"/>
    <w:rsid w:val="00D132B6"/>
    <w:rsid w:val="00D24CB5"/>
    <w:rsid w:val="00D3008A"/>
    <w:rsid w:val="00D31606"/>
    <w:rsid w:val="00D31923"/>
    <w:rsid w:val="00D3402C"/>
    <w:rsid w:val="00D4206C"/>
    <w:rsid w:val="00D42EB4"/>
    <w:rsid w:val="00D47FD6"/>
    <w:rsid w:val="00D572F6"/>
    <w:rsid w:val="00D6186D"/>
    <w:rsid w:val="00D654B5"/>
    <w:rsid w:val="00D676B8"/>
    <w:rsid w:val="00D7226C"/>
    <w:rsid w:val="00D742FB"/>
    <w:rsid w:val="00D919C1"/>
    <w:rsid w:val="00D97273"/>
    <w:rsid w:val="00DA0BE3"/>
    <w:rsid w:val="00DA605F"/>
    <w:rsid w:val="00DA6ED5"/>
    <w:rsid w:val="00DB345D"/>
    <w:rsid w:val="00DB618B"/>
    <w:rsid w:val="00DE12F6"/>
    <w:rsid w:val="00DE6631"/>
    <w:rsid w:val="00DF7C2B"/>
    <w:rsid w:val="00E01788"/>
    <w:rsid w:val="00E07447"/>
    <w:rsid w:val="00E153A4"/>
    <w:rsid w:val="00E27BB1"/>
    <w:rsid w:val="00E33B6A"/>
    <w:rsid w:val="00E34022"/>
    <w:rsid w:val="00E4326A"/>
    <w:rsid w:val="00E518F9"/>
    <w:rsid w:val="00E54E22"/>
    <w:rsid w:val="00E605A7"/>
    <w:rsid w:val="00E608BC"/>
    <w:rsid w:val="00E634C8"/>
    <w:rsid w:val="00E63CE9"/>
    <w:rsid w:val="00E64C46"/>
    <w:rsid w:val="00E723A5"/>
    <w:rsid w:val="00E86220"/>
    <w:rsid w:val="00E87F27"/>
    <w:rsid w:val="00E92151"/>
    <w:rsid w:val="00E97BED"/>
    <w:rsid w:val="00EA39CF"/>
    <w:rsid w:val="00EA43D8"/>
    <w:rsid w:val="00EB52DA"/>
    <w:rsid w:val="00EC0B29"/>
    <w:rsid w:val="00EC14BA"/>
    <w:rsid w:val="00EC2154"/>
    <w:rsid w:val="00EC52A1"/>
    <w:rsid w:val="00EE0F84"/>
    <w:rsid w:val="00EF29D3"/>
    <w:rsid w:val="00EF4B5D"/>
    <w:rsid w:val="00F001C2"/>
    <w:rsid w:val="00F06D35"/>
    <w:rsid w:val="00F1356C"/>
    <w:rsid w:val="00F14E0A"/>
    <w:rsid w:val="00F17E60"/>
    <w:rsid w:val="00F17F5D"/>
    <w:rsid w:val="00F2004B"/>
    <w:rsid w:val="00F21179"/>
    <w:rsid w:val="00F227DF"/>
    <w:rsid w:val="00F30D23"/>
    <w:rsid w:val="00F33402"/>
    <w:rsid w:val="00F428E8"/>
    <w:rsid w:val="00F7137C"/>
    <w:rsid w:val="00F730A0"/>
    <w:rsid w:val="00F8151C"/>
    <w:rsid w:val="00F83666"/>
    <w:rsid w:val="00F904D7"/>
    <w:rsid w:val="00F96F52"/>
    <w:rsid w:val="00FA55D8"/>
    <w:rsid w:val="00FA57A2"/>
    <w:rsid w:val="00FA5EF6"/>
    <w:rsid w:val="00FA7FF6"/>
    <w:rsid w:val="00FB14AD"/>
    <w:rsid w:val="00FB2EAB"/>
    <w:rsid w:val="00FB740F"/>
    <w:rsid w:val="00FC3B8A"/>
    <w:rsid w:val="00FD68FA"/>
    <w:rsid w:val="00FE473D"/>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6305"/>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50E"/>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semiHidden/>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rsid w:val="00385E90"/>
    <w:rPr>
      <w:vertAlign w:val="superscript"/>
    </w:rPr>
  </w:style>
  <w:style w:type="paragraph" w:styleId="Textodenotaderodap">
    <w:name w:val="footnote text"/>
    <w:basedOn w:val="Normal"/>
    <w:link w:val="TextodenotaderodapChar"/>
    <w:rsid w:val="00385E90"/>
    <w:pPr>
      <w:suppressAutoHyphens w:val="0"/>
    </w:pPr>
    <w:rPr>
      <w:sz w:val="20"/>
      <w:szCs w:val="20"/>
    </w:rPr>
  </w:style>
  <w:style w:type="character" w:customStyle="1" w:styleId="TextodenotaderodapChar">
    <w:name w:val="Texto de nota de rodapé Char"/>
    <w:basedOn w:val="Fontepargpadro"/>
    <w:link w:val="Textodenotaderodap"/>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 w:type="table" w:customStyle="1" w:styleId="TableGrid">
    <w:name w:val="TableGrid"/>
    <w:rsid w:val="00A917C6"/>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58234379">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12382564">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587617768">
      <w:bodyDiv w:val="1"/>
      <w:marLeft w:val="0"/>
      <w:marRight w:val="0"/>
      <w:marTop w:val="0"/>
      <w:marBottom w:val="0"/>
      <w:divBdr>
        <w:top w:val="none" w:sz="0" w:space="0" w:color="auto"/>
        <w:left w:val="none" w:sz="0" w:space="0" w:color="auto"/>
        <w:bottom w:val="none" w:sz="0" w:space="0" w:color="auto"/>
        <w:right w:val="none" w:sz="0" w:space="0" w:color="auto"/>
      </w:divBdr>
    </w:div>
    <w:div w:id="1632783147">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712EE-5C6C-4C4D-9D8F-4AB681E6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3219</TotalTime>
  <Pages>15</Pages>
  <Words>3844</Words>
  <Characters>20759</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24554</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208</cp:revision>
  <cp:lastPrinted>2024-02-27T14:53:00Z</cp:lastPrinted>
  <dcterms:created xsi:type="dcterms:W3CDTF">2018-08-29T18:47:00Z</dcterms:created>
  <dcterms:modified xsi:type="dcterms:W3CDTF">2024-05-07T15:58:00Z</dcterms:modified>
</cp:coreProperties>
</file>