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515FB2FE" w:rsidR="00413747" w:rsidRPr="00413747" w:rsidRDefault="00413747" w:rsidP="0092176A">
      <w:pPr>
        <w:pStyle w:val="Default"/>
        <w:spacing w:line="360" w:lineRule="auto"/>
        <w:jc w:val="center"/>
      </w:pPr>
      <w:bookmarkStart w:id="0" w:name="_GoBack"/>
      <w:bookmarkEnd w:id="0"/>
      <w:r w:rsidRPr="00413747">
        <w:rPr>
          <w:b/>
          <w:bCs/>
        </w:rPr>
        <w:t>ANEXO I</w:t>
      </w:r>
    </w:p>
    <w:p w14:paraId="341CFE0A" w14:textId="0B9C6436" w:rsidR="00A9479E" w:rsidRDefault="006D0B6E" w:rsidP="0032220F">
      <w:pPr>
        <w:spacing w:line="360" w:lineRule="auto"/>
        <w:ind w:right="98"/>
        <w:jc w:val="center"/>
        <w:rPr>
          <w:rFonts w:ascii="Arial" w:eastAsia="Calibri" w:hAnsi="Arial" w:cs="Arial"/>
          <w:b/>
          <w:color w:val="000000"/>
          <w:sz w:val="24"/>
          <w:szCs w:val="24"/>
        </w:rPr>
      </w:pPr>
      <w:r w:rsidRPr="0032220F">
        <w:rPr>
          <w:rFonts w:ascii="Arial" w:eastAsia="Calibri" w:hAnsi="Arial" w:cs="Arial"/>
          <w:b/>
          <w:color w:val="000000"/>
          <w:sz w:val="24"/>
          <w:szCs w:val="24"/>
        </w:rPr>
        <w:t>TERMO DE REFERÊNCIA</w:t>
      </w:r>
    </w:p>
    <w:p w14:paraId="09BD1F79" w14:textId="77777777" w:rsidR="0032220F" w:rsidRPr="0092176A" w:rsidRDefault="0032220F" w:rsidP="0032220F">
      <w:pPr>
        <w:spacing w:line="360" w:lineRule="auto"/>
        <w:ind w:right="98"/>
        <w:jc w:val="center"/>
        <w:rPr>
          <w:rFonts w:ascii="Arial" w:eastAsia="Calibri" w:hAnsi="Arial" w:cs="Arial"/>
          <w:color w:val="000000"/>
          <w:sz w:val="24"/>
          <w:szCs w:val="24"/>
        </w:rPr>
      </w:pPr>
    </w:p>
    <w:p w14:paraId="48D759A4"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Município de Balneário Pinhal </w:t>
      </w:r>
    </w:p>
    <w:p w14:paraId="0896CDCF"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Secretaria Municipal de Saúde </w:t>
      </w:r>
    </w:p>
    <w:p w14:paraId="1C6240E3"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Necessidade da Administração: Aquisição de Fraldas Geriátricas </w:t>
      </w:r>
    </w:p>
    <w:p w14:paraId="00601145"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p>
    <w:p w14:paraId="00833E84" w14:textId="77777777" w:rsidR="00D46005" w:rsidRPr="00D46005" w:rsidRDefault="00D46005" w:rsidP="00D46005">
      <w:pPr>
        <w:keepNext/>
        <w:keepLines/>
        <w:spacing w:line="360" w:lineRule="auto"/>
        <w:ind w:left="1" w:hanging="10"/>
        <w:jc w:val="both"/>
        <w:outlineLvl w:val="1"/>
        <w:rPr>
          <w:rFonts w:ascii="Arial" w:eastAsia="Arial" w:hAnsi="Arial" w:cs="Arial"/>
          <w:b/>
          <w:color w:val="000000"/>
          <w:sz w:val="24"/>
          <w:szCs w:val="24"/>
        </w:rPr>
      </w:pPr>
      <w:r w:rsidRPr="00D46005">
        <w:rPr>
          <w:rFonts w:ascii="Arial" w:eastAsia="Arial" w:hAnsi="Arial" w:cs="Arial"/>
          <w:b/>
          <w:color w:val="000000"/>
          <w:sz w:val="24"/>
          <w:szCs w:val="24"/>
        </w:rPr>
        <w:t xml:space="preserve">1. Definição do Objeto   </w:t>
      </w:r>
    </w:p>
    <w:p w14:paraId="4601F524"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O presente Termo tem como objetivo o Registro de Preços para aquisição de fraldas geriátricas, para atender às demandas da Secretaria Municipal de Saúde. </w:t>
      </w:r>
    </w:p>
    <w:p w14:paraId="54264E37"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p>
    <w:p w14:paraId="5C9374DD" w14:textId="77777777" w:rsidR="00D46005" w:rsidRPr="00D46005" w:rsidRDefault="00D46005" w:rsidP="00D46005">
      <w:pPr>
        <w:keepNext/>
        <w:keepLines/>
        <w:spacing w:line="360" w:lineRule="auto"/>
        <w:ind w:left="1" w:hanging="10"/>
        <w:jc w:val="both"/>
        <w:outlineLvl w:val="1"/>
        <w:rPr>
          <w:rFonts w:ascii="Arial" w:eastAsia="Arial" w:hAnsi="Arial" w:cs="Arial"/>
          <w:b/>
          <w:color w:val="000000"/>
          <w:sz w:val="24"/>
          <w:szCs w:val="24"/>
        </w:rPr>
      </w:pPr>
      <w:r w:rsidRPr="00D46005">
        <w:rPr>
          <w:rFonts w:ascii="Arial" w:eastAsia="Arial" w:hAnsi="Arial" w:cs="Arial"/>
          <w:b/>
          <w:color w:val="000000"/>
          <w:sz w:val="24"/>
          <w:szCs w:val="24"/>
        </w:rPr>
        <w:t xml:space="preserve">2. Fundamentação da Contratação </w:t>
      </w:r>
    </w:p>
    <w:p w14:paraId="1FF716CE"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A contratação pretendida está prevista na programação anual da Secretaria de Saúde do Município estando assim alinhada com o planejamento desta administração.</w:t>
      </w:r>
    </w:p>
    <w:p w14:paraId="6532B27A"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p>
    <w:p w14:paraId="64F5E3C3" w14:textId="77777777" w:rsidR="00D46005" w:rsidRPr="00D46005" w:rsidRDefault="00D46005" w:rsidP="00D46005">
      <w:pPr>
        <w:spacing w:line="360" w:lineRule="auto"/>
        <w:ind w:left="6"/>
        <w:jc w:val="both"/>
        <w:rPr>
          <w:rFonts w:ascii="Arial" w:eastAsia="Arial" w:hAnsi="Arial" w:cs="Arial"/>
          <w:b/>
          <w:color w:val="000000"/>
          <w:sz w:val="24"/>
          <w:szCs w:val="24"/>
        </w:rPr>
      </w:pPr>
      <w:r w:rsidRPr="00D46005">
        <w:rPr>
          <w:rFonts w:ascii="Arial" w:eastAsia="Arial" w:hAnsi="Arial" w:cs="Arial"/>
          <w:color w:val="000000"/>
          <w:sz w:val="24"/>
          <w:szCs w:val="24"/>
        </w:rPr>
        <w:t xml:space="preserve">A justificativa para o processo licitatório é atender os pacientes idosos, acamados ou com necessidades especiais que fazem uso continuo dessas fraldas, tornando assim imprescindível a presente aquisição. </w:t>
      </w:r>
      <w:r w:rsidRPr="00D46005">
        <w:rPr>
          <w:rFonts w:ascii="Arial" w:eastAsia="Arial" w:hAnsi="Arial" w:cs="Arial"/>
          <w:b/>
          <w:color w:val="000000"/>
          <w:sz w:val="24"/>
          <w:szCs w:val="24"/>
        </w:rPr>
        <w:t xml:space="preserve"> </w:t>
      </w:r>
    </w:p>
    <w:p w14:paraId="482F89D4" w14:textId="77777777" w:rsidR="00D46005" w:rsidRPr="00D46005" w:rsidRDefault="00D46005" w:rsidP="00D46005">
      <w:pPr>
        <w:spacing w:line="360" w:lineRule="auto"/>
        <w:ind w:left="6"/>
        <w:jc w:val="both"/>
        <w:rPr>
          <w:rFonts w:ascii="Arial" w:eastAsia="Arial" w:hAnsi="Arial" w:cs="Arial"/>
          <w:color w:val="000000"/>
          <w:sz w:val="24"/>
          <w:szCs w:val="24"/>
        </w:rPr>
      </w:pPr>
    </w:p>
    <w:p w14:paraId="62C7699F" w14:textId="77777777" w:rsidR="00D46005" w:rsidRPr="00D46005" w:rsidRDefault="00D46005" w:rsidP="00D46005">
      <w:pPr>
        <w:keepNext/>
        <w:keepLines/>
        <w:spacing w:line="360" w:lineRule="auto"/>
        <w:ind w:left="1" w:hanging="10"/>
        <w:jc w:val="both"/>
        <w:outlineLvl w:val="1"/>
        <w:rPr>
          <w:rFonts w:ascii="Arial" w:eastAsia="Arial" w:hAnsi="Arial" w:cs="Arial"/>
          <w:b/>
          <w:color w:val="000000"/>
          <w:sz w:val="24"/>
          <w:szCs w:val="24"/>
        </w:rPr>
      </w:pPr>
      <w:r w:rsidRPr="00D46005">
        <w:rPr>
          <w:rFonts w:ascii="Arial" w:eastAsia="Arial" w:hAnsi="Arial" w:cs="Arial"/>
          <w:b/>
          <w:color w:val="000000"/>
          <w:sz w:val="24"/>
          <w:szCs w:val="24"/>
        </w:rPr>
        <w:t xml:space="preserve">3. Descrição da solução como um todo   </w:t>
      </w:r>
    </w:p>
    <w:p w14:paraId="172BF046"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A solução proposta é a aquisição de fraldas geriátricas, visando atender as necessidades da secretaria, durante o período de 12 (doze) meses.  </w:t>
      </w:r>
    </w:p>
    <w:p w14:paraId="0BAD7C68"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A motivação pela escolha do Sistema de Registro de Preço (SRP) para este processo licitatório se dá pelas características do objeto, não sendo possível a definição previa do quantitativo a ser demandado pela Administração.</w:t>
      </w:r>
    </w:p>
    <w:p w14:paraId="198A667E"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p>
    <w:p w14:paraId="6D8AB8E7" w14:textId="09CD2EC6" w:rsidR="00D46005" w:rsidRDefault="00D46005" w:rsidP="00D46005">
      <w:pPr>
        <w:spacing w:line="360" w:lineRule="auto"/>
        <w:ind w:left="1" w:hanging="10"/>
        <w:jc w:val="both"/>
        <w:rPr>
          <w:rFonts w:ascii="Arial" w:eastAsia="Arial" w:hAnsi="Arial" w:cs="Arial"/>
          <w:b/>
          <w:color w:val="000000"/>
          <w:sz w:val="24"/>
          <w:szCs w:val="24"/>
        </w:rPr>
      </w:pPr>
      <w:r w:rsidRPr="00D46005">
        <w:rPr>
          <w:rFonts w:ascii="Arial" w:eastAsia="Arial" w:hAnsi="Arial" w:cs="Arial"/>
          <w:b/>
          <w:color w:val="000000"/>
          <w:sz w:val="24"/>
          <w:szCs w:val="24"/>
        </w:rPr>
        <w:t xml:space="preserve">3.1. Descrição do objeto: </w:t>
      </w:r>
    </w:p>
    <w:p w14:paraId="1F8821B2" w14:textId="77777777" w:rsidR="002C4BF1" w:rsidRPr="00D46005" w:rsidRDefault="002C4BF1" w:rsidP="00D46005">
      <w:pPr>
        <w:spacing w:line="360" w:lineRule="auto"/>
        <w:ind w:left="1" w:hanging="10"/>
        <w:jc w:val="both"/>
        <w:rPr>
          <w:rFonts w:ascii="Arial" w:eastAsia="Arial" w:hAnsi="Arial" w:cs="Arial"/>
          <w:b/>
          <w:color w:val="000000"/>
          <w:sz w:val="24"/>
          <w:szCs w:val="24"/>
        </w:rPr>
      </w:pPr>
    </w:p>
    <w:tbl>
      <w:tblPr>
        <w:tblStyle w:val="Tabelacomgrade1"/>
        <w:tblW w:w="9815" w:type="dxa"/>
        <w:tblInd w:w="1" w:type="dxa"/>
        <w:tblLook w:val="04A0" w:firstRow="1" w:lastRow="0" w:firstColumn="1" w:lastColumn="0" w:noHBand="0" w:noVBand="1"/>
      </w:tblPr>
      <w:tblGrid>
        <w:gridCol w:w="710"/>
        <w:gridCol w:w="976"/>
        <w:gridCol w:w="816"/>
        <w:gridCol w:w="5572"/>
        <w:gridCol w:w="1741"/>
      </w:tblGrid>
      <w:tr w:rsidR="00D46005" w:rsidRPr="00D46005" w14:paraId="4F9B0DB4" w14:textId="77777777" w:rsidTr="00D46005">
        <w:tc>
          <w:tcPr>
            <w:tcW w:w="710" w:type="dxa"/>
          </w:tcPr>
          <w:p w14:paraId="7DE45A8B" w14:textId="77777777" w:rsidR="00D46005" w:rsidRPr="00D46005" w:rsidRDefault="00D46005" w:rsidP="00D46005">
            <w:pPr>
              <w:spacing w:line="360" w:lineRule="auto"/>
              <w:jc w:val="both"/>
              <w:rPr>
                <w:rFonts w:ascii="Arial" w:eastAsia="Arial" w:hAnsi="Arial" w:cs="Arial"/>
                <w:b/>
                <w:color w:val="000000"/>
                <w:sz w:val="24"/>
                <w:szCs w:val="24"/>
              </w:rPr>
            </w:pPr>
            <w:r w:rsidRPr="00D46005">
              <w:rPr>
                <w:rFonts w:ascii="Arial" w:eastAsia="Arial" w:hAnsi="Arial" w:cs="Arial"/>
                <w:b/>
                <w:color w:val="000000"/>
                <w:sz w:val="24"/>
                <w:szCs w:val="24"/>
              </w:rPr>
              <w:t xml:space="preserve">Item </w:t>
            </w:r>
          </w:p>
        </w:tc>
        <w:tc>
          <w:tcPr>
            <w:tcW w:w="976" w:type="dxa"/>
          </w:tcPr>
          <w:p w14:paraId="3C72849A" w14:textId="77777777" w:rsidR="00D46005" w:rsidRPr="00D46005" w:rsidRDefault="00D46005" w:rsidP="00D46005">
            <w:pPr>
              <w:spacing w:line="360" w:lineRule="auto"/>
              <w:jc w:val="both"/>
              <w:rPr>
                <w:rFonts w:ascii="Arial" w:eastAsia="Arial" w:hAnsi="Arial" w:cs="Arial"/>
                <w:b/>
                <w:color w:val="000000"/>
                <w:sz w:val="24"/>
                <w:szCs w:val="24"/>
              </w:rPr>
            </w:pPr>
            <w:r w:rsidRPr="00D46005">
              <w:rPr>
                <w:rFonts w:ascii="Arial" w:eastAsia="Arial" w:hAnsi="Arial" w:cs="Arial"/>
                <w:b/>
                <w:color w:val="000000"/>
                <w:sz w:val="24"/>
                <w:szCs w:val="24"/>
              </w:rPr>
              <w:t>Quant.</w:t>
            </w:r>
          </w:p>
        </w:tc>
        <w:tc>
          <w:tcPr>
            <w:tcW w:w="816" w:type="dxa"/>
          </w:tcPr>
          <w:p w14:paraId="1055D666" w14:textId="77777777" w:rsidR="00D46005" w:rsidRPr="00D46005" w:rsidRDefault="00D46005" w:rsidP="00D46005">
            <w:pPr>
              <w:spacing w:line="360" w:lineRule="auto"/>
              <w:jc w:val="both"/>
              <w:rPr>
                <w:rFonts w:ascii="Arial" w:eastAsia="Arial" w:hAnsi="Arial" w:cs="Arial"/>
                <w:b/>
                <w:color w:val="000000"/>
                <w:sz w:val="24"/>
                <w:szCs w:val="24"/>
              </w:rPr>
            </w:pPr>
            <w:r w:rsidRPr="00D46005">
              <w:rPr>
                <w:rFonts w:ascii="Arial" w:eastAsia="Arial" w:hAnsi="Arial" w:cs="Arial"/>
                <w:b/>
                <w:color w:val="000000"/>
                <w:sz w:val="24"/>
                <w:szCs w:val="24"/>
              </w:rPr>
              <w:t>Unid.</w:t>
            </w:r>
          </w:p>
        </w:tc>
        <w:tc>
          <w:tcPr>
            <w:tcW w:w="5572" w:type="dxa"/>
          </w:tcPr>
          <w:p w14:paraId="480EC159" w14:textId="77777777" w:rsidR="00D46005" w:rsidRPr="00D46005" w:rsidRDefault="00D46005" w:rsidP="00D46005">
            <w:pPr>
              <w:spacing w:line="360" w:lineRule="auto"/>
              <w:jc w:val="both"/>
              <w:rPr>
                <w:rFonts w:ascii="Arial" w:eastAsia="Arial" w:hAnsi="Arial" w:cs="Arial"/>
                <w:b/>
                <w:color w:val="000000"/>
                <w:sz w:val="24"/>
                <w:szCs w:val="24"/>
              </w:rPr>
            </w:pPr>
            <w:r w:rsidRPr="00D46005">
              <w:rPr>
                <w:rFonts w:ascii="Arial" w:eastAsia="Arial" w:hAnsi="Arial" w:cs="Arial"/>
                <w:b/>
                <w:color w:val="000000"/>
                <w:sz w:val="24"/>
                <w:szCs w:val="24"/>
              </w:rPr>
              <w:t>Descrição</w:t>
            </w:r>
          </w:p>
        </w:tc>
        <w:tc>
          <w:tcPr>
            <w:tcW w:w="1741" w:type="dxa"/>
          </w:tcPr>
          <w:p w14:paraId="791C594E" w14:textId="77777777" w:rsidR="00D46005" w:rsidRPr="00D46005" w:rsidRDefault="00D46005" w:rsidP="00D46005">
            <w:pPr>
              <w:spacing w:line="360" w:lineRule="auto"/>
              <w:jc w:val="both"/>
              <w:rPr>
                <w:rFonts w:ascii="Arial" w:eastAsia="Arial" w:hAnsi="Arial" w:cs="Arial"/>
                <w:b/>
                <w:color w:val="000000"/>
                <w:sz w:val="24"/>
                <w:szCs w:val="24"/>
              </w:rPr>
            </w:pPr>
            <w:r w:rsidRPr="00D46005">
              <w:rPr>
                <w:rFonts w:ascii="Arial" w:eastAsia="Arial" w:hAnsi="Arial" w:cs="Arial"/>
                <w:b/>
                <w:color w:val="000000"/>
                <w:sz w:val="24"/>
                <w:szCs w:val="24"/>
              </w:rPr>
              <w:t>Valor orçado</w:t>
            </w:r>
          </w:p>
        </w:tc>
      </w:tr>
      <w:tr w:rsidR="00D46005" w:rsidRPr="00D46005" w14:paraId="26FE838F" w14:textId="77777777" w:rsidTr="00D46005">
        <w:tc>
          <w:tcPr>
            <w:tcW w:w="710" w:type="dxa"/>
          </w:tcPr>
          <w:p w14:paraId="0A69A2B6" w14:textId="77777777" w:rsidR="00D46005" w:rsidRPr="00D46005" w:rsidRDefault="00D46005" w:rsidP="00D46005">
            <w:pPr>
              <w:spacing w:line="360" w:lineRule="auto"/>
              <w:rPr>
                <w:rFonts w:ascii="Arial" w:eastAsia="Arial" w:hAnsi="Arial" w:cs="Arial"/>
                <w:color w:val="000000"/>
                <w:sz w:val="24"/>
                <w:szCs w:val="24"/>
              </w:rPr>
            </w:pPr>
            <w:r w:rsidRPr="00D46005">
              <w:rPr>
                <w:rFonts w:ascii="Arial" w:eastAsia="Arial" w:hAnsi="Arial" w:cs="Arial"/>
                <w:color w:val="000000"/>
                <w:sz w:val="24"/>
                <w:szCs w:val="24"/>
              </w:rPr>
              <w:t>01</w:t>
            </w:r>
          </w:p>
        </w:tc>
        <w:tc>
          <w:tcPr>
            <w:tcW w:w="976" w:type="dxa"/>
          </w:tcPr>
          <w:p w14:paraId="1193DE50" w14:textId="77777777" w:rsidR="00D46005" w:rsidRPr="00D46005" w:rsidRDefault="00D46005" w:rsidP="00D46005">
            <w:pPr>
              <w:spacing w:line="360" w:lineRule="auto"/>
              <w:rPr>
                <w:rFonts w:ascii="Arial" w:eastAsia="Arial" w:hAnsi="Arial" w:cs="Arial"/>
                <w:color w:val="000000"/>
                <w:sz w:val="24"/>
                <w:szCs w:val="24"/>
              </w:rPr>
            </w:pPr>
            <w:r w:rsidRPr="00D46005">
              <w:rPr>
                <w:rFonts w:ascii="Arial" w:eastAsia="Arial" w:hAnsi="Arial" w:cs="Arial"/>
                <w:color w:val="000000"/>
                <w:sz w:val="24"/>
                <w:szCs w:val="24"/>
              </w:rPr>
              <w:t>550</w:t>
            </w:r>
          </w:p>
        </w:tc>
        <w:tc>
          <w:tcPr>
            <w:tcW w:w="816" w:type="dxa"/>
          </w:tcPr>
          <w:p w14:paraId="70C44D65" w14:textId="77777777" w:rsidR="00D46005" w:rsidRPr="00D46005" w:rsidRDefault="00D46005" w:rsidP="00D46005">
            <w:pPr>
              <w:spacing w:line="360" w:lineRule="auto"/>
              <w:rPr>
                <w:rFonts w:ascii="Arial" w:eastAsia="Arial" w:hAnsi="Arial" w:cs="Arial"/>
                <w:color w:val="000000"/>
                <w:sz w:val="24"/>
                <w:szCs w:val="24"/>
              </w:rPr>
            </w:pPr>
            <w:r w:rsidRPr="00D46005">
              <w:rPr>
                <w:rFonts w:ascii="Arial" w:eastAsia="Arial" w:hAnsi="Arial" w:cs="Arial"/>
                <w:color w:val="000000"/>
                <w:sz w:val="24"/>
                <w:szCs w:val="24"/>
              </w:rPr>
              <w:t>Unid.</w:t>
            </w:r>
          </w:p>
        </w:tc>
        <w:tc>
          <w:tcPr>
            <w:tcW w:w="5572" w:type="dxa"/>
            <w:tcBorders>
              <w:top w:val="single" w:sz="4" w:space="0" w:color="auto"/>
              <w:left w:val="single" w:sz="4" w:space="0" w:color="auto"/>
              <w:bottom w:val="single" w:sz="4" w:space="0" w:color="auto"/>
              <w:right w:val="single" w:sz="4" w:space="0" w:color="auto"/>
            </w:tcBorders>
            <w:shd w:val="clear" w:color="000000" w:fill="FFFFFF"/>
          </w:tcPr>
          <w:p w14:paraId="35DA0D95" w14:textId="77777777" w:rsidR="00D46005" w:rsidRPr="00D46005" w:rsidRDefault="00D46005" w:rsidP="00D46005">
            <w:pPr>
              <w:spacing w:line="360" w:lineRule="auto"/>
              <w:ind w:left="16"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Fralda Descartável Geriátrica, tamanho PEQUENA adulto, indicada para usuários peso de 20 a 40kg, cintura de 40 a 80 cm, com formato anatômico, com barreiras protetoras, indicador de </w:t>
            </w:r>
            <w:r w:rsidRPr="00D46005">
              <w:rPr>
                <w:rFonts w:ascii="Arial" w:eastAsia="Arial" w:hAnsi="Arial" w:cs="Arial"/>
                <w:color w:val="000000"/>
                <w:sz w:val="24"/>
                <w:szCs w:val="24"/>
              </w:rPr>
              <w:lastRenderedPageBreak/>
              <w:t xml:space="preserve">umidade, gel </w:t>
            </w:r>
            <w:proofErr w:type="spellStart"/>
            <w:proofErr w:type="gramStart"/>
            <w:r w:rsidRPr="00D46005">
              <w:rPr>
                <w:rFonts w:ascii="Arial" w:eastAsia="Arial" w:hAnsi="Arial" w:cs="Arial"/>
                <w:color w:val="000000"/>
                <w:sz w:val="24"/>
                <w:szCs w:val="24"/>
              </w:rPr>
              <w:t>super</w:t>
            </w:r>
            <w:proofErr w:type="spellEnd"/>
            <w:r w:rsidRPr="00D46005">
              <w:rPr>
                <w:rFonts w:ascii="Arial" w:eastAsia="Arial" w:hAnsi="Arial" w:cs="Arial"/>
                <w:color w:val="000000"/>
                <w:sz w:val="24"/>
                <w:szCs w:val="24"/>
              </w:rPr>
              <w:t xml:space="preserve"> absorvente</w:t>
            </w:r>
            <w:proofErr w:type="gramEnd"/>
            <w:r w:rsidRPr="00D46005">
              <w:rPr>
                <w:rFonts w:ascii="Arial" w:eastAsia="Arial" w:hAnsi="Arial" w:cs="Arial"/>
                <w:color w:val="000000"/>
                <w:sz w:val="24"/>
                <w:szCs w:val="24"/>
              </w:rPr>
              <w:t xml:space="preserve">. Indicado para casos de incontinência forte ou intensa. Camada interna de não tecido de fibras de polipropileno com </w:t>
            </w:r>
            <w:proofErr w:type="spellStart"/>
            <w:r w:rsidRPr="00D46005">
              <w:rPr>
                <w:rFonts w:ascii="Arial" w:eastAsia="Arial" w:hAnsi="Arial" w:cs="Arial"/>
                <w:color w:val="000000"/>
                <w:sz w:val="24"/>
                <w:szCs w:val="24"/>
              </w:rPr>
              <w:t>aloe</w:t>
            </w:r>
            <w:proofErr w:type="spellEnd"/>
            <w:r w:rsidRPr="00D46005">
              <w:rPr>
                <w:rFonts w:ascii="Arial" w:eastAsia="Arial" w:hAnsi="Arial" w:cs="Arial"/>
                <w:color w:val="000000"/>
                <w:sz w:val="24"/>
                <w:szCs w:val="24"/>
              </w:rPr>
              <w:t xml:space="preserve"> vera, camada externa de polietileno, fibras de celulose, </w:t>
            </w:r>
            <w:proofErr w:type="spellStart"/>
            <w:r w:rsidRPr="00D46005">
              <w:rPr>
                <w:rFonts w:ascii="Arial" w:eastAsia="Arial" w:hAnsi="Arial" w:cs="Arial"/>
                <w:color w:val="000000"/>
                <w:sz w:val="24"/>
                <w:szCs w:val="24"/>
              </w:rPr>
              <w:t>polímetro</w:t>
            </w:r>
            <w:proofErr w:type="spellEnd"/>
            <w:r w:rsidRPr="00D46005">
              <w:rPr>
                <w:rFonts w:ascii="Arial" w:eastAsia="Arial" w:hAnsi="Arial" w:cs="Arial"/>
                <w:color w:val="000000"/>
                <w:sz w:val="24"/>
                <w:szCs w:val="24"/>
              </w:rPr>
              <w:t xml:space="preserve"> superabsorvente (gel), camada adicional de não tecido, barreiras protetoras de fibras de polipropileno, fios de </w:t>
            </w:r>
            <w:proofErr w:type="spellStart"/>
            <w:r w:rsidRPr="00D46005">
              <w:rPr>
                <w:rFonts w:ascii="Arial" w:eastAsia="Arial" w:hAnsi="Arial" w:cs="Arial"/>
                <w:color w:val="000000"/>
                <w:sz w:val="24"/>
                <w:szCs w:val="24"/>
              </w:rPr>
              <w:t>elastano</w:t>
            </w:r>
            <w:proofErr w:type="spellEnd"/>
            <w:r w:rsidRPr="00D46005">
              <w:rPr>
                <w:rFonts w:ascii="Arial" w:eastAsia="Arial" w:hAnsi="Arial" w:cs="Arial"/>
                <w:color w:val="000000"/>
                <w:sz w:val="24"/>
                <w:szCs w:val="24"/>
              </w:rPr>
              <w:t>, adesivos termoplásticos e fitas adesivas para fixação. Data de fabricação e prazo de validade impressa na embalagem.</w:t>
            </w:r>
          </w:p>
        </w:tc>
        <w:tc>
          <w:tcPr>
            <w:tcW w:w="1741" w:type="dxa"/>
          </w:tcPr>
          <w:p w14:paraId="0947EA91" w14:textId="564AAC9F" w:rsidR="00D46005" w:rsidRPr="00D46005" w:rsidRDefault="00D46005" w:rsidP="006465BC">
            <w:pP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     </w:t>
            </w:r>
            <w:r w:rsidR="002C4BF1">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006465BC">
              <w:rPr>
                <w:rFonts w:ascii="Arial" w:eastAsia="Arial" w:hAnsi="Arial" w:cs="Arial"/>
                <w:color w:val="000000"/>
                <w:sz w:val="24"/>
                <w:szCs w:val="24"/>
              </w:rPr>
              <w:t>1,06</w:t>
            </w:r>
          </w:p>
        </w:tc>
      </w:tr>
      <w:tr w:rsidR="00D46005" w:rsidRPr="00D46005" w14:paraId="1412D3CE" w14:textId="77777777" w:rsidTr="00D46005">
        <w:tc>
          <w:tcPr>
            <w:tcW w:w="710" w:type="dxa"/>
          </w:tcPr>
          <w:p w14:paraId="0D09D859" w14:textId="77777777" w:rsidR="00D46005" w:rsidRPr="00D46005" w:rsidRDefault="00D46005" w:rsidP="00D46005">
            <w:pPr>
              <w:spacing w:line="360" w:lineRule="auto"/>
              <w:rPr>
                <w:rFonts w:ascii="Arial" w:eastAsia="Arial" w:hAnsi="Arial" w:cs="Arial"/>
                <w:color w:val="000000"/>
                <w:sz w:val="24"/>
                <w:szCs w:val="24"/>
              </w:rPr>
            </w:pPr>
            <w:r w:rsidRPr="00D46005">
              <w:rPr>
                <w:rFonts w:ascii="Arial" w:eastAsia="Arial" w:hAnsi="Arial" w:cs="Arial"/>
                <w:color w:val="000000"/>
                <w:sz w:val="24"/>
                <w:szCs w:val="24"/>
              </w:rPr>
              <w:lastRenderedPageBreak/>
              <w:t>02</w:t>
            </w:r>
          </w:p>
        </w:tc>
        <w:tc>
          <w:tcPr>
            <w:tcW w:w="976" w:type="dxa"/>
          </w:tcPr>
          <w:p w14:paraId="4DBD882D" w14:textId="77777777" w:rsidR="00D46005" w:rsidRPr="00D46005" w:rsidRDefault="00D46005" w:rsidP="00D46005">
            <w:pPr>
              <w:spacing w:line="360" w:lineRule="auto"/>
              <w:rPr>
                <w:rFonts w:ascii="Arial" w:eastAsia="Arial" w:hAnsi="Arial" w:cs="Arial"/>
                <w:color w:val="000000"/>
                <w:sz w:val="24"/>
                <w:szCs w:val="24"/>
              </w:rPr>
            </w:pPr>
            <w:r w:rsidRPr="00D46005">
              <w:rPr>
                <w:rFonts w:ascii="Arial" w:eastAsia="Arial" w:hAnsi="Arial" w:cs="Arial"/>
                <w:color w:val="000000"/>
                <w:sz w:val="24"/>
                <w:szCs w:val="24"/>
              </w:rPr>
              <w:t>1.500</w:t>
            </w:r>
          </w:p>
        </w:tc>
        <w:tc>
          <w:tcPr>
            <w:tcW w:w="816" w:type="dxa"/>
          </w:tcPr>
          <w:p w14:paraId="7B1E08E0" w14:textId="77777777" w:rsidR="00D46005" w:rsidRPr="00D46005" w:rsidRDefault="00D46005" w:rsidP="00D46005">
            <w:pPr>
              <w:spacing w:line="360" w:lineRule="auto"/>
              <w:rPr>
                <w:rFonts w:ascii="Arial" w:eastAsia="Arial" w:hAnsi="Arial" w:cs="Arial"/>
                <w:color w:val="000000"/>
                <w:sz w:val="24"/>
                <w:szCs w:val="24"/>
              </w:rPr>
            </w:pPr>
            <w:r w:rsidRPr="00D46005">
              <w:rPr>
                <w:rFonts w:ascii="Arial" w:eastAsia="Arial" w:hAnsi="Arial" w:cs="Arial"/>
                <w:color w:val="000000"/>
                <w:sz w:val="24"/>
                <w:szCs w:val="24"/>
              </w:rPr>
              <w:t>Unid.</w:t>
            </w:r>
          </w:p>
        </w:tc>
        <w:tc>
          <w:tcPr>
            <w:tcW w:w="5572" w:type="dxa"/>
            <w:tcBorders>
              <w:top w:val="single" w:sz="4" w:space="0" w:color="auto"/>
              <w:left w:val="single" w:sz="4" w:space="0" w:color="auto"/>
              <w:bottom w:val="single" w:sz="4" w:space="0" w:color="auto"/>
              <w:right w:val="single" w:sz="4" w:space="0" w:color="auto"/>
            </w:tcBorders>
            <w:shd w:val="clear" w:color="000000" w:fill="FFFFFF"/>
          </w:tcPr>
          <w:p w14:paraId="4A47741B" w14:textId="77777777" w:rsidR="00D46005" w:rsidRPr="00D46005" w:rsidRDefault="00D46005" w:rsidP="00D46005">
            <w:pPr>
              <w:spacing w:line="360" w:lineRule="auto"/>
              <w:ind w:left="16"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Fralda Descartável Geriátrica, tamanho MÉDIA adulto, indicada para usuários peso de 40 a 70kg, cintura de 80 a 115 cm, com formato anatômico, com barreiras protetoras, indicador de umidade, gel </w:t>
            </w:r>
            <w:proofErr w:type="spellStart"/>
            <w:proofErr w:type="gramStart"/>
            <w:r w:rsidRPr="00D46005">
              <w:rPr>
                <w:rFonts w:ascii="Arial" w:eastAsia="Arial" w:hAnsi="Arial" w:cs="Arial"/>
                <w:color w:val="000000"/>
                <w:sz w:val="24"/>
                <w:szCs w:val="24"/>
              </w:rPr>
              <w:t>super</w:t>
            </w:r>
            <w:proofErr w:type="spellEnd"/>
            <w:r w:rsidRPr="00D46005">
              <w:rPr>
                <w:rFonts w:ascii="Arial" w:eastAsia="Arial" w:hAnsi="Arial" w:cs="Arial"/>
                <w:color w:val="000000"/>
                <w:sz w:val="24"/>
                <w:szCs w:val="24"/>
              </w:rPr>
              <w:t xml:space="preserve"> absorvente</w:t>
            </w:r>
            <w:proofErr w:type="gramEnd"/>
            <w:r w:rsidRPr="00D46005">
              <w:rPr>
                <w:rFonts w:ascii="Arial" w:eastAsia="Arial" w:hAnsi="Arial" w:cs="Arial"/>
                <w:color w:val="000000"/>
                <w:sz w:val="24"/>
                <w:szCs w:val="24"/>
              </w:rPr>
              <w:t xml:space="preserve">. Indicado para casos de incontinência forte ou intensa. Camada interna de não tecido de fibras de polipropileno com </w:t>
            </w:r>
            <w:proofErr w:type="spellStart"/>
            <w:r w:rsidRPr="00D46005">
              <w:rPr>
                <w:rFonts w:ascii="Arial" w:eastAsia="Arial" w:hAnsi="Arial" w:cs="Arial"/>
                <w:color w:val="000000"/>
                <w:sz w:val="24"/>
                <w:szCs w:val="24"/>
              </w:rPr>
              <w:t>aloe</w:t>
            </w:r>
            <w:proofErr w:type="spellEnd"/>
            <w:r w:rsidRPr="00D46005">
              <w:rPr>
                <w:rFonts w:ascii="Arial" w:eastAsia="Arial" w:hAnsi="Arial" w:cs="Arial"/>
                <w:color w:val="000000"/>
                <w:sz w:val="24"/>
                <w:szCs w:val="24"/>
              </w:rPr>
              <w:t xml:space="preserve"> vera, camada externa de polietileno, fibras de celulose, </w:t>
            </w:r>
            <w:proofErr w:type="spellStart"/>
            <w:r w:rsidRPr="00D46005">
              <w:rPr>
                <w:rFonts w:ascii="Arial" w:eastAsia="Arial" w:hAnsi="Arial" w:cs="Arial"/>
                <w:color w:val="000000"/>
                <w:sz w:val="24"/>
                <w:szCs w:val="24"/>
              </w:rPr>
              <w:t>polímetro</w:t>
            </w:r>
            <w:proofErr w:type="spellEnd"/>
            <w:r w:rsidRPr="00D46005">
              <w:rPr>
                <w:rFonts w:ascii="Arial" w:eastAsia="Arial" w:hAnsi="Arial" w:cs="Arial"/>
                <w:color w:val="000000"/>
                <w:sz w:val="24"/>
                <w:szCs w:val="24"/>
              </w:rPr>
              <w:t xml:space="preserve"> superabsorvente (gel), camada adicional de não tecido, barreiras protetoras de fibras de polipropileno, fios de </w:t>
            </w:r>
            <w:proofErr w:type="spellStart"/>
            <w:r w:rsidRPr="00D46005">
              <w:rPr>
                <w:rFonts w:ascii="Arial" w:eastAsia="Arial" w:hAnsi="Arial" w:cs="Arial"/>
                <w:color w:val="000000"/>
                <w:sz w:val="24"/>
                <w:szCs w:val="24"/>
              </w:rPr>
              <w:t>elastano</w:t>
            </w:r>
            <w:proofErr w:type="spellEnd"/>
            <w:r w:rsidRPr="00D46005">
              <w:rPr>
                <w:rFonts w:ascii="Arial" w:eastAsia="Arial" w:hAnsi="Arial" w:cs="Arial"/>
                <w:color w:val="000000"/>
                <w:sz w:val="24"/>
                <w:szCs w:val="24"/>
              </w:rPr>
              <w:t>, adesivos termoplásticos e fitas adesivas para fixação. Data de fabricação e prazo de validade impressa na embalagem.</w:t>
            </w:r>
          </w:p>
        </w:tc>
        <w:tc>
          <w:tcPr>
            <w:tcW w:w="1741" w:type="dxa"/>
          </w:tcPr>
          <w:p w14:paraId="323E1E07" w14:textId="00319C91" w:rsidR="00D46005" w:rsidRPr="00D46005" w:rsidRDefault="00D46005" w:rsidP="006465BC">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R$   </w:t>
            </w:r>
            <w:r w:rsidR="006465BC">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006465BC">
              <w:rPr>
                <w:rFonts w:ascii="Arial" w:eastAsia="Arial" w:hAnsi="Arial" w:cs="Arial"/>
                <w:color w:val="000000"/>
                <w:sz w:val="24"/>
                <w:szCs w:val="24"/>
              </w:rPr>
              <w:t>1,11</w:t>
            </w:r>
          </w:p>
        </w:tc>
      </w:tr>
    </w:tbl>
    <w:p w14:paraId="31543079" w14:textId="77777777" w:rsidR="00D46005" w:rsidRPr="00D46005" w:rsidRDefault="00D46005" w:rsidP="00D46005">
      <w:pPr>
        <w:spacing w:line="360" w:lineRule="auto"/>
        <w:ind w:left="1" w:hanging="10"/>
        <w:jc w:val="both"/>
        <w:rPr>
          <w:rFonts w:ascii="Arial" w:eastAsia="Arial" w:hAnsi="Arial" w:cs="Arial"/>
          <w:color w:val="000000"/>
          <w:sz w:val="24"/>
          <w:szCs w:val="24"/>
        </w:rPr>
      </w:pPr>
    </w:p>
    <w:p w14:paraId="05D45300" w14:textId="77777777" w:rsidR="00D46005" w:rsidRPr="00D46005" w:rsidRDefault="00D46005" w:rsidP="00D46005">
      <w:pPr>
        <w:keepNext/>
        <w:keepLines/>
        <w:spacing w:line="360" w:lineRule="auto"/>
        <w:ind w:left="1" w:hanging="10"/>
        <w:jc w:val="both"/>
        <w:outlineLvl w:val="2"/>
        <w:rPr>
          <w:rFonts w:ascii="Arial" w:eastAsia="Arial" w:hAnsi="Arial" w:cs="Arial"/>
          <w:b/>
          <w:color w:val="000000"/>
          <w:sz w:val="24"/>
          <w:szCs w:val="24"/>
        </w:rPr>
      </w:pPr>
      <w:r w:rsidRPr="00D46005">
        <w:rPr>
          <w:rFonts w:ascii="Arial" w:eastAsia="Arial" w:hAnsi="Arial" w:cs="Arial"/>
          <w:b/>
          <w:color w:val="000000"/>
          <w:sz w:val="24"/>
          <w:szCs w:val="24"/>
        </w:rPr>
        <w:t xml:space="preserve">4. Requisitos da Contratação </w:t>
      </w:r>
    </w:p>
    <w:p w14:paraId="3D80CD97"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b/>
          <w:color w:val="000000"/>
          <w:sz w:val="24"/>
          <w:szCs w:val="24"/>
        </w:rPr>
        <w:t xml:space="preserve">  </w:t>
      </w:r>
      <w:r w:rsidRPr="00D46005">
        <w:rPr>
          <w:rFonts w:ascii="Arial" w:eastAsia="Arial" w:hAnsi="Arial" w:cs="Arial"/>
          <w:color w:val="000000"/>
          <w:sz w:val="24"/>
          <w:szCs w:val="24"/>
        </w:rPr>
        <w:t xml:space="preserve">Os bens têm natureza de bens comuns, tendo em vista que seus padrões de desempenho e qualidade podem ser objetivamente definidos pelo edital, por meio de especificações usuais de mercado, nos termos do art. 62, inciso XIII, da Lei Federal nº 14.133/2021.  </w:t>
      </w:r>
    </w:p>
    <w:p w14:paraId="115BE23D" w14:textId="77777777" w:rsidR="00D46005" w:rsidRPr="00D46005" w:rsidRDefault="00D46005" w:rsidP="00D46005">
      <w:pPr>
        <w:tabs>
          <w:tab w:val="left" w:pos="904"/>
        </w:tabs>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p>
    <w:p w14:paraId="0D030379" w14:textId="4481733E" w:rsid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A contratação será realizada por meio de licitação, na modalidade Pregão, na sua forma eletrônica, com critério de julgamento por menor preço por item, visando o Registro de </w:t>
      </w:r>
      <w:r w:rsidRPr="00D46005">
        <w:rPr>
          <w:rFonts w:ascii="Arial" w:eastAsia="Arial" w:hAnsi="Arial" w:cs="Arial"/>
          <w:color w:val="000000"/>
          <w:sz w:val="24"/>
          <w:szCs w:val="24"/>
        </w:rPr>
        <w:lastRenderedPageBreak/>
        <w:t xml:space="preserve">Preços, nos termos dos artigos 6º, inciso XLI, 17, § 2º, e 34, todos da Lei Federal nº 14.133/2021. </w:t>
      </w:r>
    </w:p>
    <w:p w14:paraId="352EF99A" w14:textId="77777777" w:rsidR="002C4BF1" w:rsidRPr="00D46005" w:rsidRDefault="002C4BF1" w:rsidP="00D46005">
      <w:pPr>
        <w:spacing w:line="360" w:lineRule="auto"/>
        <w:ind w:left="1" w:right="47" w:hanging="10"/>
        <w:jc w:val="both"/>
        <w:rPr>
          <w:rFonts w:ascii="Arial" w:eastAsia="Arial" w:hAnsi="Arial" w:cs="Arial"/>
          <w:color w:val="000000"/>
          <w:sz w:val="24"/>
          <w:szCs w:val="24"/>
        </w:rPr>
      </w:pPr>
    </w:p>
    <w:p w14:paraId="369D0ED5" w14:textId="40E0DE7D" w:rsidR="00D46005" w:rsidRPr="00D46005" w:rsidRDefault="00D46005" w:rsidP="00C223FB">
      <w:pPr>
        <w:spacing w:line="360" w:lineRule="auto"/>
        <w:ind w:left="6"/>
        <w:jc w:val="both"/>
        <w:rPr>
          <w:rFonts w:ascii="Arial" w:eastAsia="Arial" w:hAnsi="Arial" w:cs="Arial"/>
          <w:b/>
          <w:color w:val="000000"/>
          <w:sz w:val="24"/>
          <w:szCs w:val="24"/>
        </w:rPr>
      </w:pPr>
      <w:r w:rsidRPr="00D46005">
        <w:rPr>
          <w:rFonts w:ascii="Arial" w:eastAsia="Arial" w:hAnsi="Arial" w:cs="Arial"/>
          <w:color w:val="000000"/>
          <w:sz w:val="24"/>
          <w:szCs w:val="24"/>
        </w:rPr>
        <w:t xml:space="preserve"> </w:t>
      </w:r>
      <w:r w:rsidRPr="00D46005">
        <w:rPr>
          <w:rFonts w:ascii="Arial" w:eastAsia="Arial" w:hAnsi="Arial" w:cs="Arial"/>
          <w:b/>
          <w:color w:val="000000"/>
          <w:sz w:val="24"/>
          <w:szCs w:val="24"/>
        </w:rPr>
        <w:t xml:space="preserve">5. Modelo de Execução do Objeto  </w:t>
      </w:r>
    </w:p>
    <w:p w14:paraId="424EDC0B"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a) O prazo de entrega será imediato para as quantidades solicitadas, e não poderá ser superior a 15 (quinze) dias, após o recebimento do empenho; salvo justificativa fundamentada e aceita pela administração. </w:t>
      </w:r>
    </w:p>
    <w:p w14:paraId="665C6397" w14:textId="77777777" w:rsidR="00D46005" w:rsidRPr="00D46005" w:rsidRDefault="00D46005" w:rsidP="00D46005">
      <w:pPr>
        <w:spacing w:line="360" w:lineRule="auto"/>
        <w:ind w:left="16"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b) O fornecimento se dará conforme a necessidade das Secretarias, pelo período de até 12 (doze) meses. </w:t>
      </w:r>
    </w:p>
    <w:p w14:paraId="016590A5" w14:textId="77777777" w:rsidR="00D46005" w:rsidRPr="00D46005" w:rsidRDefault="00D46005" w:rsidP="00D46005">
      <w:pPr>
        <w:spacing w:line="360" w:lineRule="auto"/>
        <w:ind w:left="16"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c) A empresa deverá entregar a quantidade solicitada pelo Município, não podendo, portanto, estipular em sua proposta de preços, quantidades mínimas ou máximas. </w:t>
      </w:r>
    </w:p>
    <w:p w14:paraId="306AB5ED" w14:textId="77777777" w:rsidR="00D46005" w:rsidRPr="00D46005" w:rsidRDefault="00D46005" w:rsidP="00D46005">
      <w:pPr>
        <w:spacing w:line="360" w:lineRule="auto"/>
        <w:ind w:left="16"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d) O transporte e o descarregamento do objeto correrão por conta exclusiva da licitante vencedora, sem qualquer custo adicional solicitado posteriormente. </w:t>
      </w:r>
    </w:p>
    <w:p w14:paraId="08D2107B" w14:textId="77777777" w:rsidR="00D46005" w:rsidRPr="00D46005" w:rsidRDefault="00D46005" w:rsidP="00D46005">
      <w:pPr>
        <w:spacing w:line="360" w:lineRule="auto"/>
        <w:ind w:left="726"/>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p>
    <w:p w14:paraId="7DCEF351" w14:textId="77777777" w:rsidR="00D46005" w:rsidRPr="00D46005" w:rsidRDefault="00D46005" w:rsidP="00D46005">
      <w:pPr>
        <w:spacing w:line="360" w:lineRule="auto"/>
        <w:ind w:left="1" w:hanging="10"/>
        <w:jc w:val="both"/>
        <w:rPr>
          <w:rFonts w:ascii="Arial" w:eastAsia="Arial" w:hAnsi="Arial" w:cs="Arial"/>
          <w:b/>
          <w:color w:val="000000"/>
          <w:sz w:val="24"/>
          <w:szCs w:val="24"/>
        </w:rPr>
      </w:pPr>
      <w:r w:rsidRPr="00D46005">
        <w:rPr>
          <w:rFonts w:ascii="Arial" w:eastAsia="Arial" w:hAnsi="Arial" w:cs="Arial"/>
          <w:b/>
          <w:color w:val="000000"/>
          <w:sz w:val="24"/>
          <w:szCs w:val="24"/>
        </w:rPr>
        <w:t xml:space="preserve">6. Modelo de Gestão do Contrato </w:t>
      </w:r>
    </w:p>
    <w:p w14:paraId="07596E91"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A fiscalização do objeto contratado será realizada pela Farmacêutica </w:t>
      </w:r>
      <w:r w:rsidRPr="00D46005">
        <w:rPr>
          <w:rFonts w:ascii="Arial" w:eastAsia="Arial" w:hAnsi="Arial" w:cs="Arial"/>
          <w:b/>
          <w:color w:val="000000"/>
          <w:sz w:val="24"/>
          <w:szCs w:val="24"/>
        </w:rPr>
        <w:t>Lucélia Hernandes Lima</w:t>
      </w:r>
      <w:r w:rsidRPr="00D46005">
        <w:rPr>
          <w:rFonts w:ascii="Arial" w:eastAsia="Arial" w:hAnsi="Arial" w:cs="Arial"/>
          <w:color w:val="000000"/>
          <w:sz w:val="24"/>
          <w:szCs w:val="24"/>
        </w:rPr>
        <w:t xml:space="preserve">.  </w:t>
      </w:r>
    </w:p>
    <w:p w14:paraId="6F53497A" w14:textId="0DC425D3" w:rsidR="00D46005" w:rsidRPr="00D46005" w:rsidRDefault="00D46005" w:rsidP="00C223FB">
      <w:pPr>
        <w:spacing w:line="360" w:lineRule="auto"/>
        <w:ind w:left="6"/>
        <w:jc w:val="both"/>
        <w:rPr>
          <w:rFonts w:ascii="Arial" w:eastAsia="Arial" w:hAnsi="Arial" w:cs="Arial"/>
          <w:b/>
          <w:color w:val="000000"/>
          <w:sz w:val="24"/>
          <w:szCs w:val="24"/>
        </w:rPr>
      </w:pPr>
      <w:r w:rsidRPr="00D46005">
        <w:rPr>
          <w:rFonts w:ascii="Arial" w:eastAsia="Arial" w:hAnsi="Arial" w:cs="Arial"/>
          <w:b/>
          <w:color w:val="000000"/>
          <w:sz w:val="24"/>
          <w:szCs w:val="24"/>
        </w:rPr>
        <w:t xml:space="preserve"> </w:t>
      </w:r>
    </w:p>
    <w:p w14:paraId="6936C055" w14:textId="77777777" w:rsidR="00D46005" w:rsidRPr="00D46005" w:rsidRDefault="00D46005" w:rsidP="00D46005">
      <w:pPr>
        <w:keepNext/>
        <w:keepLines/>
        <w:spacing w:line="360" w:lineRule="auto"/>
        <w:ind w:left="1" w:hanging="10"/>
        <w:jc w:val="both"/>
        <w:outlineLvl w:val="2"/>
        <w:rPr>
          <w:rFonts w:ascii="Arial" w:eastAsia="Arial" w:hAnsi="Arial" w:cs="Arial"/>
          <w:b/>
          <w:color w:val="000000"/>
          <w:sz w:val="24"/>
          <w:szCs w:val="24"/>
        </w:rPr>
      </w:pPr>
      <w:r w:rsidRPr="00D46005">
        <w:rPr>
          <w:rFonts w:ascii="Arial" w:eastAsia="Arial" w:hAnsi="Arial" w:cs="Arial"/>
          <w:b/>
          <w:color w:val="000000"/>
          <w:sz w:val="24"/>
          <w:szCs w:val="24"/>
        </w:rPr>
        <w:t xml:space="preserve">7. Critérios de Pagamento  </w:t>
      </w:r>
    </w:p>
    <w:p w14:paraId="747D762F" w14:textId="69584021"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b/>
          <w:color w:val="000000"/>
          <w:sz w:val="24"/>
          <w:szCs w:val="24"/>
        </w:rPr>
        <w:t xml:space="preserve"> </w:t>
      </w:r>
      <w:r w:rsidR="009C104E" w:rsidRPr="009C104E">
        <w:rPr>
          <w:rFonts w:ascii="Arial" w:eastAsia="Arial" w:hAnsi="Arial" w:cs="Arial"/>
          <w:color w:val="000000"/>
          <w:sz w:val="24"/>
          <w:szCs w:val="24"/>
        </w:rPr>
        <w:t>Os pagamentos serão efetuados até o dia (10) dez do mês subsequente ao vencido, mediante apresentação de Nota Fiscal de Prestação de Serviços correspondente até o dia 30 (trinta) do mês a que se referir.</w:t>
      </w:r>
    </w:p>
    <w:p w14:paraId="0C2BEC34"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b/>
          <w:color w:val="000000"/>
          <w:sz w:val="24"/>
          <w:szCs w:val="24"/>
        </w:rPr>
        <w:t xml:space="preserve"> </w:t>
      </w:r>
    </w:p>
    <w:p w14:paraId="0C113593" w14:textId="77777777" w:rsidR="00D46005" w:rsidRPr="00D46005" w:rsidRDefault="00D46005" w:rsidP="00D46005">
      <w:pPr>
        <w:keepNext/>
        <w:keepLines/>
        <w:spacing w:line="360" w:lineRule="auto"/>
        <w:ind w:left="1" w:hanging="10"/>
        <w:jc w:val="both"/>
        <w:outlineLvl w:val="2"/>
        <w:rPr>
          <w:rFonts w:ascii="Arial" w:eastAsia="Arial" w:hAnsi="Arial" w:cs="Arial"/>
          <w:b/>
          <w:color w:val="000000"/>
          <w:sz w:val="24"/>
          <w:szCs w:val="24"/>
        </w:rPr>
      </w:pPr>
      <w:r w:rsidRPr="00D46005">
        <w:rPr>
          <w:rFonts w:ascii="Arial" w:eastAsia="Arial" w:hAnsi="Arial" w:cs="Arial"/>
          <w:b/>
          <w:color w:val="000000"/>
          <w:sz w:val="24"/>
          <w:szCs w:val="24"/>
        </w:rPr>
        <w:t xml:space="preserve">8. Forma e Critérios de Seleção do Prestador de Serviço  </w:t>
      </w:r>
    </w:p>
    <w:p w14:paraId="0B41021A"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Conforme disposto no item 4, o futuro contratado será selecionado mediante processo licitatório na Modalidade Pregão Eletrônico. </w:t>
      </w:r>
    </w:p>
    <w:p w14:paraId="57FA4DAD" w14:textId="77777777" w:rsidR="00D46005" w:rsidRPr="00D46005" w:rsidRDefault="00D46005" w:rsidP="00D46005">
      <w:pPr>
        <w:spacing w:line="360" w:lineRule="auto"/>
        <w:ind w:left="6"/>
        <w:jc w:val="both"/>
        <w:rPr>
          <w:rFonts w:ascii="Arial" w:eastAsia="Arial" w:hAnsi="Arial" w:cs="Arial"/>
          <w:color w:val="000000"/>
          <w:sz w:val="24"/>
          <w:szCs w:val="24"/>
        </w:rPr>
      </w:pPr>
    </w:p>
    <w:p w14:paraId="3882C276" w14:textId="77777777" w:rsidR="00D46005" w:rsidRPr="00D46005" w:rsidRDefault="00D46005" w:rsidP="00D46005">
      <w:pPr>
        <w:spacing w:line="360" w:lineRule="auto"/>
        <w:ind w:left="6"/>
        <w:jc w:val="both"/>
        <w:rPr>
          <w:rFonts w:ascii="Arial" w:eastAsia="Arial" w:hAnsi="Arial" w:cs="Arial"/>
          <w:b/>
          <w:color w:val="000000"/>
          <w:sz w:val="24"/>
          <w:szCs w:val="24"/>
        </w:rPr>
      </w:pPr>
      <w:r w:rsidRPr="00D46005">
        <w:rPr>
          <w:rFonts w:ascii="Arial" w:eastAsia="Arial" w:hAnsi="Arial" w:cs="Arial"/>
          <w:b/>
          <w:color w:val="000000"/>
          <w:sz w:val="24"/>
          <w:szCs w:val="24"/>
        </w:rPr>
        <w:t xml:space="preserve"> 9. Estimativa do Valor da Contratação  </w:t>
      </w:r>
    </w:p>
    <w:p w14:paraId="0B6AEFD4" w14:textId="08EC725B" w:rsidR="00D46005" w:rsidRP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Estima- se para a contratação o valor total de R$</w:t>
      </w:r>
      <w:r w:rsidR="006465BC">
        <w:rPr>
          <w:rFonts w:ascii="Arial" w:eastAsia="Arial" w:hAnsi="Arial" w:cs="Arial"/>
          <w:color w:val="000000"/>
          <w:sz w:val="24"/>
          <w:szCs w:val="24"/>
        </w:rPr>
        <w:t xml:space="preserve"> </w:t>
      </w:r>
      <w:r w:rsidR="006465BC" w:rsidRPr="006465BC">
        <w:rPr>
          <w:rFonts w:ascii="Arial" w:eastAsia="Arial" w:hAnsi="Arial" w:cs="Arial"/>
          <w:color w:val="000000"/>
          <w:sz w:val="24"/>
          <w:szCs w:val="24"/>
        </w:rPr>
        <w:t xml:space="preserve">2.248,00 </w:t>
      </w:r>
      <w:r w:rsidRPr="00D46005">
        <w:rPr>
          <w:rFonts w:ascii="Arial" w:eastAsia="Arial" w:hAnsi="Arial" w:cs="Arial"/>
          <w:color w:val="000000"/>
          <w:sz w:val="24"/>
          <w:szCs w:val="24"/>
        </w:rPr>
        <w:t>(</w:t>
      </w:r>
      <w:r w:rsidR="006465BC">
        <w:rPr>
          <w:rFonts w:ascii="Arial" w:eastAsia="Arial" w:hAnsi="Arial" w:cs="Arial"/>
          <w:color w:val="000000"/>
          <w:sz w:val="24"/>
          <w:szCs w:val="24"/>
        </w:rPr>
        <w:t>dois</w:t>
      </w:r>
      <w:r w:rsidRPr="00D46005">
        <w:rPr>
          <w:rFonts w:ascii="Arial" w:eastAsia="Arial" w:hAnsi="Arial" w:cs="Arial"/>
          <w:color w:val="000000"/>
          <w:sz w:val="24"/>
          <w:szCs w:val="24"/>
        </w:rPr>
        <w:t xml:space="preserve"> mil, </w:t>
      </w:r>
      <w:r w:rsidR="006465BC">
        <w:rPr>
          <w:rFonts w:ascii="Arial" w:eastAsia="Arial" w:hAnsi="Arial" w:cs="Arial"/>
          <w:color w:val="000000"/>
          <w:sz w:val="24"/>
          <w:szCs w:val="24"/>
        </w:rPr>
        <w:t>duzentos e quarenta e oito reais</w:t>
      </w:r>
      <w:r w:rsidRPr="00D46005">
        <w:rPr>
          <w:rFonts w:ascii="Arial" w:eastAsia="Arial" w:hAnsi="Arial" w:cs="Arial"/>
          <w:color w:val="000000"/>
          <w:sz w:val="24"/>
          <w:szCs w:val="24"/>
        </w:rPr>
        <w:t xml:space="preserve">). </w:t>
      </w:r>
    </w:p>
    <w:p w14:paraId="207F4C05"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p>
    <w:p w14:paraId="4E94118A" w14:textId="77777777" w:rsidR="00D46005" w:rsidRPr="00D46005" w:rsidRDefault="00D46005" w:rsidP="00D46005">
      <w:pPr>
        <w:spacing w:line="360" w:lineRule="auto"/>
        <w:ind w:left="1" w:right="47" w:hanging="10"/>
        <w:jc w:val="both"/>
        <w:rPr>
          <w:rFonts w:ascii="Arial" w:eastAsia="Arial" w:hAnsi="Arial" w:cs="Arial"/>
          <w:color w:val="000000"/>
          <w:sz w:val="24"/>
          <w:szCs w:val="24"/>
        </w:rPr>
      </w:pPr>
      <w:r w:rsidRPr="00D46005">
        <w:rPr>
          <w:rFonts w:ascii="Arial" w:eastAsia="Arial" w:hAnsi="Arial" w:cs="Arial"/>
          <w:color w:val="000000"/>
          <w:sz w:val="24"/>
          <w:szCs w:val="24"/>
        </w:rPr>
        <w:t xml:space="preserve">Vislumbra-se que tal valor é compatível com o praticado pelo mercado correspondente, observando-se o disposto no Decreto Municipal nº 175/2022, que “Estabelece o </w:t>
      </w:r>
      <w:r w:rsidRPr="00D46005">
        <w:rPr>
          <w:rFonts w:ascii="Arial" w:eastAsia="Arial" w:hAnsi="Arial" w:cs="Arial"/>
          <w:color w:val="000000"/>
          <w:sz w:val="24"/>
          <w:szCs w:val="24"/>
        </w:rPr>
        <w:lastRenderedPageBreak/>
        <w:t xml:space="preserve">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  </w:t>
      </w:r>
    </w:p>
    <w:p w14:paraId="2171BE0A"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r w:rsidRPr="00D46005">
        <w:rPr>
          <w:rFonts w:ascii="Arial" w:eastAsia="Arial" w:hAnsi="Arial" w:cs="Arial"/>
          <w:b/>
          <w:color w:val="000000"/>
          <w:sz w:val="24"/>
          <w:szCs w:val="24"/>
        </w:rPr>
        <w:t xml:space="preserve"> </w:t>
      </w:r>
    </w:p>
    <w:p w14:paraId="2394567C" w14:textId="77777777" w:rsidR="00D46005" w:rsidRPr="00D46005" w:rsidRDefault="00D46005" w:rsidP="00D46005">
      <w:pPr>
        <w:keepNext/>
        <w:keepLines/>
        <w:spacing w:line="360" w:lineRule="auto"/>
        <w:ind w:left="1" w:hanging="10"/>
        <w:jc w:val="both"/>
        <w:outlineLvl w:val="2"/>
        <w:rPr>
          <w:rFonts w:ascii="Arial" w:eastAsia="Arial" w:hAnsi="Arial" w:cs="Arial"/>
          <w:b/>
          <w:color w:val="000000"/>
          <w:sz w:val="24"/>
          <w:szCs w:val="24"/>
        </w:rPr>
      </w:pPr>
      <w:r w:rsidRPr="00D46005">
        <w:rPr>
          <w:rFonts w:ascii="Arial" w:eastAsia="Arial" w:hAnsi="Arial" w:cs="Arial"/>
          <w:b/>
          <w:color w:val="000000"/>
          <w:sz w:val="24"/>
          <w:szCs w:val="24"/>
        </w:rPr>
        <w:t xml:space="preserve">10. Adequação Orçamentária </w:t>
      </w:r>
      <w:r w:rsidRPr="00D46005">
        <w:rPr>
          <w:rFonts w:ascii="Arial" w:eastAsia="Arial" w:hAnsi="Arial" w:cs="Arial"/>
          <w:color w:val="000000"/>
          <w:sz w:val="24"/>
          <w:szCs w:val="24"/>
        </w:rPr>
        <w:t xml:space="preserve"> </w:t>
      </w:r>
    </w:p>
    <w:p w14:paraId="0CC68627"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color w:val="000000"/>
          <w:sz w:val="24"/>
          <w:szCs w:val="24"/>
        </w:rPr>
        <w:t xml:space="preserve">As despesas decorrentes das contratações correrão por conta de dotações próprias da secretaria solicitante.  </w:t>
      </w:r>
    </w:p>
    <w:p w14:paraId="37153500" w14:textId="29D4B8E2" w:rsidR="00D46005" w:rsidRPr="00D46005" w:rsidRDefault="00D46005" w:rsidP="00D46005">
      <w:pPr>
        <w:spacing w:line="360" w:lineRule="auto"/>
        <w:ind w:right="62"/>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r w:rsidR="00C223FB">
        <w:rPr>
          <w:rFonts w:ascii="Arial" w:eastAsia="Arial" w:hAnsi="Arial" w:cs="Arial"/>
          <w:color w:val="000000"/>
          <w:sz w:val="24"/>
          <w:szCs w:val="24"/>
        </w:rPr>
        <w:t xml:space="preserve">       </w:t>
      </w:r>
      <w:r w:rsidRPr="00D46005">
        <w:rPr>
          <w:rFonts w:ascii="Arial" w:eastAsia="Arial" w:hAnsi="Arial" w:cs="Arial"/>
          <w:color w:val="000000"/>
          <w:sz w:val="24"/>
          <w:szCs w:val="24"/>
        </w:rPr>
        <w:t>Balneário Pinhal/RS, 0</w:t>
      </w:r>
      <w:r w:rsidR="002C4BF1">
        <w:rPr>
          <w:rFonts w:ascii="Arial" w:eastAsia="Arial" w:hAnsi="Arial" w:cs="Arial"/>
          <w:color w:val="000000"/>
          <w:sz w:val="24"/>
          <w:szCs w:val="24"/>
        </w:rPr>
        <w:t>5</w:t>
      </w:r>
      <w:r w:rsidRPr="00D46005">
        <w:rPr>
          <w:rFonts w:ascii="Arial" w:eastAsia="Arial" w:hAnsi="Arial" w:cs="Arial"/>
          <w:color w:val="000000"/>
          <w:sz w:val="24"/>
          <w:szCs w:val="24"/>
        </w:rPr>
        <w:t xml:space="preserve"> de </w:t>
      </w:r>
      <w:r w:rsidR="00C223FB">
        <w:rPr>
          <w:rFonts w:ascii="Arial" w:eastAsia="Arial" w:hAnsi="Arial" w:cs="Arial"/>
          <w:color w:val="000000"/>
          <w:sz w:val="24"/>
          <w:szCs w:val="24"/>
        </w:rPr>
        <w:t>dez</w:t>
      </w:r>
      <w:r w:rsidRPr="00D46005">
        <w:rPr>
          <w:rFonts w:ascii="Arial" w:eastAsia="Arial" w:hAnsi="Arial" w:cs="Arial"/>
          <w:color w:val="000000"/>
          <w:sz w:val="24"/>
          <w:szCs w:val="24"/>
        </w:rPr>
        <w:t xml:space="preserve">embro de 2023. </w:t>
      </w:r>
    </w:p>
    <w:p w14:paraId="439F08A2" w14:textId="77777777" w:rsidR="00D46005" w:rsidRPr="00D46005" w:rsidRDefault="00D46005" w:rsidP="00D46005">
      <w:pPr>
        <w:spacing w:line="360" w:lineRule="auto"/>
        <w:jc w:val="both"/>
        <w:rPr>
          <w:rFonts w:ascii="Arial" w:eastAsia="Arial" w:hAnsi="Arial" w:cs="Arial"/>
          <w:color w:val="000000"/>
          <w:sz w:val="24"/>
          <w:szCs w:val="24"/>
        </w:rPr>
      </w:pPr>
    </w:p>
    <w:p w14:paraId="471AFB34" w14:textId="662A47E2" w:rsidR="00D46005" w:rsidRDefault="00D46005" w:rsidP="00D46005">
      <w:pPr>
        <w:spacing w:line="360" w:lineRule="auto"/>
        <w:jc w:val="both"/>
        <w:rPr>
          <w:rFonts w:ascii="Arial" w:eastAsia="Arial" w:hAnsi="Arial" w:cs="Arial"/>
          <w:color w:val="000000"/>
          <w:sz w:val="24"/>
          <w:szCs w:val="24"/>
        </w:rPr>
      </w:pPr>
    </w:p>
    <w:p w14:paraId="7F14991E" w14:textId="77777777" w:rsidR="002C4BF1" w:rsidRPr="00D46005" w:rsidRDefault="002C4BF1" w:rsidP="00D46005">
      <w:pPr>
        <w:spacing w:line="360" w:lineRule="auto"/>
        <w:jc w:val="both"/>
        <w:rPr>
          <w:rFonts w:ascii="Arial" w:eastAsia="Arial" w:hAnsi="Arial" w:cs="Arial"/>
          <w:color w:val="000000"/>
          <w:sz w:val="24"/>
          <w:szCs w:val="24"/>
        </w:rPr>
      </w:pPr>
    </w:p>
    <w:p w14:paraId="7123D740" w14:textId="0DCE99A7" w:rsidR="00D46005" w:rsidRDefault="00D46005" w:rsidP="00D46005">
      <w:pPr>
        <w:spacing w:line="360" w:lineRule="auto"/>
        <w:jc w:val="both"/>
        <w:rPr>
          <w:rFonts w:ascii="Arial" w:eastAsia="Arial" w:hAnsi="Arial" w:cs="Arial"/>
          <w:color w:val="000000"/>
          <w:sz w:val="24"/>
          <w:szCs w:val="24"/>
        </w:rPr>
      </w:pPr>
    </w:p>
    <w:p w14:paraId="49E94D7F" w14:textId="77777777" w:rsidR="00C223FB" w:rsidRPr="00D46005" w:rsidRDefault="00C223FB" w:rsidP="00D46005">
      <w:pPr>
        <w:spacing w:line="360" w:lineRule="auto"/>
        <w:jc w:val="both"/>
        <w:rPr>
          <w:rFonts w:ascii="Arial" w:eastAsia="Arial" w:hAnsi="Arial" w:cs="Arial"/>
          <w:color w:val="000000"/>
          <w:sz w:val="24"/>
          <w:szCs w:val="24"/>
        </w:rPr>
      </w:pPr>
    </w:p>
    <w:p w14:paraId="07059888" w14:textId="77777777" w:rsidR="00D46005" w:rsidRPr="00D46005" w:rsidRDefault="00D46005" w:rsidP="00D46005">
      <w:pPr>
        <w:spacing w:line="360" w:lineRule="auto"/>
        <w:jc w:val="both"/>
        <w:rPr>
          <w:rFonts w:ascii="Arial" w:eastAsia="Arial" w:hAnsi="Arial" w:cs="Arial"/>
          <w:color w:val="000000"/>
          <w:sz w:val="24"/>
          <w:szCs w:val="24"/>
        </w:rPr>
      </w:pPr>
      <w:r w:rsidRPr="00D46005">
        <w:rPr>
          <w:rFonts w:ascii="Arial" w:eastAsia="Arial" w:hAnsi="Arial" w:cs="Arial"/>
          <w:color w:val="000000"/>
          <w:sz w:val="24"/>
          <w:szCs w:val="24"/>
        </w:rPr>
        <w:t xml:space="preserve">    </w:t>
      </w:r>
    </w:p>
    <w:p w14:paraId="7CB94AA1" w14:textId="77777777" w:rsidR="00D46005" w:rsidRPr="00D46005" w:rsidRDefault="00D46005" w:rsidP="00D46005">
      <w:pPr>
        <w:jc w:val="center"/>
        <w:rPr>
          <w:rFonts w:ascii="Arial" w:hAnsi="Arial" w:cs="Arial"/>
          <w:b/>
          <w:sz w:val="22"/>
          <w:szCs w:val="22"/>
        </w:rPr>
      </w:pPr>
      <w:r w:rsidRPr="00D46005">
        <w:rPr>
          <w:rFonts w:ascii="Arial" w:hAnsi="Arial" w:cs="Arial"/>
          <w:b/>
          <w:sz w:val="22"/>
          <w:szCs w:val="22"/>
        </w:rPr>
        <w:t>CLAUDIO ROBERTO SILVEITA PARANHOS</w:t>
      </w:r>
    </w:p>
    <w:p w14:paraId="6B710FA7" w14:textId="77777777" w:rsidR="00D46005" w:rsidRPr="00D46005" w:rsidRDefault="00D46005" w:rsidP="00D46005">
      <w:pPr>
        <w:jc w:val="center"/>
        <w:rPr>
          <w:rFonts w:ascii="Arial" w:hAnsi="Arial" w:cs="Arial"/>
          <w:sz w:val="24"/>
          <w:szCs w:val="24"/>
        </w:rPr>
      </w:pPr>
      <w:r w:rsidRPr="00D46005">
        <w:rPr>
          <w:rFonts w:ascii="Arial" w:hAnsi="Arial" w:cs="Arial"/>
          <w:b/>
          <w:sz w:val="22"/>
          <w:szCs w:val="22"/>
        </w:rPr>
        <w:t>SECRETÁRIO MUNICIPAL DA SAÚDE</w:t>
      </w:r>
    </w:p>
    <w:p w14:paraId="6B725B99" w14:textId="77777777" w:rsidR="00D46005" w:rsidRPr="00D46005" w:rsidRDefault="00D46005" w:rsidP="00D46005">
      <w:pPr>
        <w:spacing w:line="360" w:lineRule="auto"/>
        <w:ind w:left="6"/>
        <w:jc w:val="both"/>
        <w:rPr>
          <w:rFonts w:ascii="Arial" w:eastAsia="Arial" w:hAnsi="Arial" w:cs="Arial"/>
          <w:color w:val="000000"/>
          <w:sz w:val="24"/>
          <w:szCs w:val="24"/>
        </w:rPr>
      </w:pPr>
      <w:r w:rsidRPr="00D46005">
        <w:rPr>
          <w:rFonts w:ascii="Arial" w:eastAsia="Arial" w:hAnsi="Arial" w:cs="Arial"/>
          <w:b/>
          <w:color w:val="000000"/>
          <w:sz w:val="24"/>
          <w:szCs w:val="24"/>
        </w:rPr>
        <w:t xml:space="preserve"> </w:t>
      </w:r>
    </w:p>
    <w:p w14:paraId="51CA6B3B" w14:textId="5D80870E" w:rsidR="00785433" w:rsidRPr="0092176A" w:rsidRDefault="00785433" w:rsidP="008D03AC">
      <w:pPr>
        <w:spacing w:line="360" w:lineRule="auto"/>
        <w:jc w:val="both"/>
        <w:rPr>
          <w:rFonts w:ascii="Arial" w:hAnsi="Arial" w:cs="Arial"/>
          <w:sz w:val="24"/>
          <w:szCs w:val="24"/>
        </w:rPr>
      </w:pPr>
    </w:p>
    <w:p w14:paraId="26CA0F03" w14:textId="164ED2F6" w:rsidR="00785433" w:rsidRDefault="00785433" w:rsidP="008D03AC">
      <w:pPr>
        <w:spacing w:line="360" w:lineRule="auto"/>
        <w:jc w:val="both"/>
        <w:rPr>
          <w:rFonts w:ascii="Arial" w:hAnsi="Arial" w:cs="Arial"/>
          <w:sz w:val="24"/>
          <w:szCs w:val="24"/>
        </w:rPr>
      </w:pPr>
    </w:p>
    <w:p w14:paraId="68FFE854" w14:textId="3C80CADD" w:rsidR="00C223FB" w:rsidRDefault="00C223FB" w:rsidP="008D03AC">
      <w:pPr>
        <w:spacing w:line="360" w:lineRule="auto"/>
        <w:jc w:val="both"/>
        <w:rPr>
          <w:rFonts w:ascii="Arial" w:hAnsi="Arial" w:cs="Arial"/>
          <w:sz w:val="24"/>
          <w:szCs w:val="24"/>
        </w:rPr>
      </w:pPr>
    </w:p>
    <w:p w14:paraId="33F34CCA" w14:textId="17D5A652" w:rsidR="00C223FB" w:rsidRDefault="00C223FB" w:rsidP="008D03AC">
      <w:pPr>
        <w:spacing w:line="360" w:lineRule="auto"/>
        <w:jc w:val="both"/>
        <w:rPr>
          <w:rFonts w:ascii="Arial" w:hAnsi="Arial" w:cs="Arial"/>
          <w:sz w:val="24"/>
          <w:szCs w:val="24"/>
        </w:rPr>
      </w:pPr>
    </w:p>
    <w:p w14:paraId="7A5A4F75" w14:textId="75A73A21" w:rsidR="00C223FB" w:rsidRDefault="00C223FB" w:rsidP="008D03AC">
      <w:pPr>
        <w:spacing w:line="360" w:lineRule="auto"/>
        <w:jc w:val="both"/>
        <w:rPr>
          <w:rFonts w:ascii="Arial" w:hAnsi="Arial" w:cs="Arial"/>
          <w:sz w:val="24"/>
          <w:szCs w:val="24"/>
        </w:rPr>
      </w:pPr>
    </w:p>
    <w:p w14:paraId="2B6E034B" w14:textId="36811F1A" w:rsidR="00C223FB" w:rsidRDefault="00C223FB" w:rsidP="008D03AC">
      <w:pPr>
        <w:spacing w:line="360" w:lineRule="auto"/>
        <w:jc w:val="both"/>
        <w:rPr>
          <w:rFonts w:ascii="Arial" w:hAnsi="Arial" w:cs="Arial"/>
          <w:sz w:val="24"/>
          <w:szCs w:val="24"/>
        </w:rPr>
      </w:pPr>
    </w:p>
    <w:p w14:paraId="1292ED88" w14:textId="29AF4004" w:rsidR="00C223FB" w:rsidRDefault="00C223FB" w:rsidP="008D03AC">
      <w:pPr>
        <w:spacing w:line="360" w:lineRule="auto"/>
        <w:jc w:val="both"/>
        <w:rPr>
          <w:rFonts w:ascii="Arial" w:hAnsi="Arial" w:cs="Arial"/>
          <w:sz w:val="24"/>
          <w:szCs w:val="24"/>
        </w:rPr>
      </w:pPr>
    </w:p>
    <w:p w14:paraId="4337A97A" w14:textId="496D86DC" w:rsidR="00C223FB" w:rsidRDefault="00C223FB" w:rsidP="008D03AC">
      <w:pPr>
        <w:spacing w:line="360" w:lineRule="auto"/>
        <w:jc w:val="both"/>
        <w:rPr>
          <w:rFonts w:ascii="Arial" w:hAnsi="Arial" w:cs="Arial"/>
          <w:sz w:val="24"/>
          <w:szCs w:val="24"/>
        </w:rPr>
      </w:pPr>
    </w:p>
    <w:p w14:paraId="09DB8216" w14:textId="451A4981" w:rsidR="00C223FB" w:rsidRDefault="00C223FB" w:rsidP="008D03AC">
      <w:pPr>
        <w:spacing w:line="360" w:lineRule="auto"/>
        <w:jc w:val="both"/>
        <w:rPr>
          <w:rFonts w:ascii="Arial" w:hAnsi="Arial" w:cs="Arial"/>
          <w:sz w:val="24"/>
          <w:szCs w:val="24"/>
        </w:rPr>
      </w:pPr>
    </w:p>
    <w:p w14:paraId="1C82A698" w14:textId="5B3DC8B1" w:rsidR="00C223FB" w:rsidRDefault="00C223FB" w:rsidP="008D03AC">
      <w:pPr>
        <w:spacing w:line="360" w:lineRule="auto"/>
        <w:jc w:val="both"/>
        <w:rPr>
          <w:rFonts w:ascii="Arial" w:hAnsi="Arial" w:cs="Arial"/>
          <w:sz w:val="24"/>
          <w:szCs w:val="24"/>
        </w:rPr>
      </w:pPr>
    </w:p>
    <w:p w14:paraId="6C492655" w14:textId="4D508AA2" w:rsidR="00C223FB" w:rsidRDefault="00C223FB" w:rsidP="008D03AC">
      <w:pPr>
        <w:spacing w:line="360" w:lineRule="auto"/>
        <w:jc w:val="both"/>
        <w:rPr>
          <w:rFonts w:ascii="Arial" w:hAnsi="Arial" w:cs="Arial"/>
          <w:sz w:val="24"/>
          <w:szCs w:val="24"/>
        </w:rPr>
      </w:pPr>
    </w:p>
    <w:p w14:paraId="25E33727" w14:textId="18C7A5E4" w:rsidR="00C223FB" w:rsidRDefault="00C223FB" w:rsidP="008D03AC">
      <w:pPr>
        <w:spacing w:line="360" w:lineRule="auto"/>
        <w:jc w:val="both"/>
        <w:rPr>
          <w:rFonts w:ascii="Arial" w:hAnsi="Arial" w:cs="Arial"/>
          <w:sz w:val="24"/>
          <w:szCs w:val="24"/>
        </w:rPr>
      </w:pPr>
    </w:p>
    <w:p w14:paraId="3E33E3AF" w14:textId="67B291D4" w:rsidR="00C223FB" w:rsidRDefault="00C223FB" w:rsidP="008D03AC">
      <w:pPr>
        <w:spacing w:line="360" w:lineRule="auto"/>
        <w:jc w:val="both"/>
        <w:rPr>
          <w:rFonts w:ascii="Arial" w:hAnsi="Arial" w:cs="Arial"/>
          <w:sz w:val="24"/>
          <w:szCs w:val="24"/>
        </w:rPr>
      </w:pPr>
    </w:p>
    <w:p w14:paraId="48916960" w14:textId="0D846F48" w:rsidR="00C223FB" w:rsidRDefault="00C223FB" w:rsidP="008D03AC">
      <w:pPr>
        <w:spacing w:line="360" w:lineRule="auto"/>
        <w:jc w:val="both"/>
        <w:rPr>
          <w:rFonts w:ascii="Arial" w:hAnsi="Arial" w:cs="Arial"/>
          <w:sz w:val="24"/>
          <w:szCs w:val="24"/>
        </w:rPr>
      </w:pPr>
    </w:p>
    <w:p w14:paraId="2CADC3BF" w14:textId="213B3EC5" w:rsidR="00C223FB" w:rsidRDefault="00C223FB" w:rsidP="008D03AC">
      <w:pPr>
        <w:spacing w:line="360" w:lineRule="auto"/>
        <w:jc w:val="both"/>
        <w:rPr>
          <w:rFonts w:ascii="Arial" w:hAnsi="Arial" w:cs="Arial"/>
          <w:sz w:val="24"/>
          <w:szCs w:val="24"/>
        </w:rPr>
      </w:pPr>
    </w:p>
    <w:p w14:paraId="78E3D0DF" w14:textId="56D0FBE3" w:rsidR="00C223FB" w:rsidRDefault="00C223FB" w:rsidP="008D03AC">
      <w:pPr>
        <w:spacing w:line="360" w:lineRule="auto"/>
        <w:jc w:val="both"/>
        <w:rPr>
          <w:rFonts w:ascii="Arial" w:hAnsi="Arial" w:cs="Arial"/>
          <w:sz w:val="24"/>
          <w:szCs w:val="24"/>
        </w:rPr>
      </w:pPr>
    </w:p>
    <w:p w14:paraId="09E51914" w14:textId="1E355E49" w:rsidR="00356BEB" w:rsidRPr="00413747" w:rsidRDefault="00356BEB" w:rsidP="008D03AC">
      <w:pPr>
        <w:pStyle w:val="Default"/>
        <w:spacing w:line="360" w:lineRule="auto"/>
        <w:jc w:val="center"/>
      </w:pPr>
      <w:r w:rsidRPr="00413747">
        <w:rPr>
          <w:b/>
          <w:bCs/>
        </w:rPr>
        <w:lastRenderedPageBreak/>
        <w:t>ANEXO I</w:t>
      </w:r>
      <w:r w:rsidR="0053106E" w:rsidRPr="00413747">
        <w:rPr>
          <w:b/>
          <w:bCs/>
        </w:rPr>
        <w:t>I</w:t>
      </w:r>
    </w:p>
    <w:p w14:paraId="3435719B" w14:textId="6FF9CE8F" w:rsidR="00B22B01" w:rsidRPr="00413747" w:rsidRDefault="00356BEB" w:rsidP="008D03AC">
      <w:pPr>
        <w:pStyle w:val="Default"/>
        <w:spacing w:line="360" w:lineRule="auto"/>
        <w:jc w:val="center"/>
      </w:pPr>
      <w:r w:rsidRPr="00413747">
        <w:rPr>
          <w:b/>
          <w:bCs/>
        </w:rPr>
        <w:t>MODELO DE PROPOSTA</w:t>
      </w:r>
    </w:p>
    <w:tbl>
      <w:tblPr>
        <w:tblStyle w:val="Tabelacomgrade"/>
        <w:tblW w:w="9634" w:type="dxa"/>
        <w:tblLayout w:type="fixed"/>
        <w:tblLook w:val="04A0" w:firstRow="1" w:lastRow="0" w:firstColumn="1" w:lastColumn="0" w:noHBand="0" w:noVBand="1"/>
      </w:tblPr>
      <w:tblGrid>
        <w:gridCol w:w="684"/>
        <w:gridCol w:w="4981"/>
        <w:gridCol w:w="851"/>
        <w:gridCol w:w="709"/>
        <w:gridCol w:w="1134"/>
        <w:gridCol w:w="1275"/>
      </w:tblGrid>
      <w:tr w:rsidR="00F465F3" w:rsidRPr="00F465F3" w14:paraId="6CA82F2C" w14:textId="3064E825" w:rsidTr="00B47E4C">
        <w:tc>
          <w:tcPr>
            <w:tcW w:w="684" w:type="dxa"/>
          </w:tcPr>
          <w:p w14:paraId="0E29F841" w14:textId="1142A2DB" w:rsidR="00F465F3" w:rsidRPr="002C4BF1" w:rsidRDefault="0012347C" w:rsidP="00EA75B3">
            <w:pPr>
              <w:pStyle w:val="Default"/>
              <w:spacing w:line="360" w:lineRule="auto"/>
              <w:jc w:val="both"/>
              <w:rPr>
                <w:sz w:val="20"/>
                <w:szCs w:val="20"/>
              </w:rPr>
            </w:pPr>
            <w:r w:rsidRPr="002C4BF1">
              <w:rPr>
                <w:sz w:val="20"/>
                <w:szCs w:val="20"/>
              </w:rPr>
              <w:t>Item</w:t>
            </w:r>
          </w:p>
        </w:tc>
        <w:tc>
          <w:tcPr>
            <w:tcW w:w="4981" w:type="dxa"/>
          </w:tcPr>
          <w:p w14:paraId="7B258E8E" w14:textId="52FFC303" w:rsidR="00F465F3" w:rsidRPr="002C4BF1" w:rsidRDefault="00F465F3" w:rsidP="00EA75B3">
            <w:pPr>
              <w:pStyle w:val="Default"/>
              <w:spacing w:line="360" w:lineRule="auto"/>
              <w:jc w:val="both"/>
              <w:rPr>
                <w:sz w:val="20"/>
                <w:szCs w:val="20"/>
              </w:rPr>
            </w:pPr>
            <w:r w:rsidRPr="002C4BF1">
              <w:rPr>
                <w:sz w:val="20"/>
                <w:szCs w:val="20"/>
              </w:rPr>
              <w:t>Descrição</w:t>
            </w:r>
            <w:r w:rsidR="00B47E4C" w:rsidRPr="002C4BF1">
              <w:rPr>
                <w:sz w:val="20"/>
                <w:szCs w:val="20"/>
              </w:rPr>
              <w:t>/Marca</w:t>
            </w:r>
          </w:p>
        </w:tc>
        <w:tc>
          <w:tcPr>
            <w:tcW w:w="851" w:type="dxa"/>
          </w:tcPr>
          <w:p w14:paraId="6ADADF96" w14:textId="77777777" w:rsidR="00F465F3" w:rsidRPr="002C4BF1" w:rsidRDefault="00F465F3" w:rsidP="00EA75B3">
            <w:pPr>
              <w:pStyle w:val="Default"/>
              <w:spacing w:line="360" w:lineRule="auto"/>
              <w:jc w:val="both"/>
              <w:rPr>
                <w:sz w:val="20"/>
                <w:szCs w:val="20"/>
              </w:rPr>
            </w:pPr>
            <w:r w:rsidRPr="002C4BF1">
              <w:rPr>
                <w:sz w:val="20"/>
                <w:szCs w:val="20"/>
              </w:rPr>
              <w:t>Quant.</w:t>
            </w:r>
          </w:p>
        </w:tc>
        <w:tc>
          <w:tcPr>
            <w:tcW w:w="709" w:type="dxa"/>
          </w:tcPr>
          <w:p w14:paraId="69C05D06" w14:textId="77777777" w:rsidR="00F465F3" w:rsidRPr="002C4BF1" w:rsidRDefault="00F465F3" w:rsidP="00EA75B3">
            <w:pPr>
              <w:pStyle w:val="Default"/>
              <w:spacing w:line="360" w:lineRule="auto"/>
              <w:jc w:val="both"/>
              <w:rPr>
                <w:sz w:val="20"/>
                <w:szCs w:val="20"/>
              </w:rPr>
            </w:pPr>
            <w:r w:rsidRPr="002C4BF1">
              <w:rPr>
                <w:sz w:val="20"/>
                <w:szCs w:val="20"/>
              </w:rPr>
              <w:t>Unid.</w:t>
            </w:r>
          </w:p>
        </w:tc>
        <w:tc>
          <w:tcPr>
            <w:tcW w:w="1134" w:type="dxa"/>
          </w:tcPr>
          <w:p w14:paraId="13BD9FCD" w14:textId="3FDEA0B0" w:rsidR="00F465F3" w:rsidRPr="002C4BF1" w:rsidRDefault="00F465F3" w:rsidP="00F465F3">
            <w:pPr>
              <w:pStyle w:val="Default"/>
              <w:spacing w:line="360" w:lineRule="auto"/>
              <w:jc w:val="both"/>
              <w:rPr>
                <w:sz w:val="20"/>
                <w:szCs w:val="20"/>
              </w:rPr>
            </w:pPr>
            <w:r w:rsidRPr="002C4BF1">
              <w:rPr>
                <w:sz w:val="20"/>
                <w:szCs w:val="20"/>
              </w:rPr>
              <w:t xml:space="preserve">Valor </w:t>
            </w:r>
            <w:proofErr w:type="spellStart"/>
            <w:r w:rsidRPr="002C4BF1">
              <w:rPr>
                <w:sz w:val="20"/>
                <w:szCs w:val="20"/>
              </w:rPr>
              <w:t>unit</w:t>
            </w:r>
            <w:proofErr w:type="spellEnd"/>
            <w:r w:rsidRPr="002C4BF1">
              <w:rPr>
                <w:sz w:val="20"/>
                <w:szCs w:val="20"/>
              </w:rPr>
              <w:t xml:space="preserve">. </w:t>
            </w:r>
          </w:p>
        </w:tc>
        <w:tc>
          <w:tcPr>
            <w:tcW w:w="1275" w:type="dxa"/>
          </w:tcPr>
          <w:p w14:paraId="2A2AA172" w14:textId="40DECA42" w:rsidR="00F465F3" w:rsidRPr="002C4BF1" w:rsidRDefault="00F465F3" w:rsidP="00EA75B3">
            <w:pPr>
              <w:pStyle w:val="Default"/>
              <w:spacing w:line="360" w:lineRule="auto"/>
              <w:jc w:val="both"/>
              <w:rPr>
                <w:sz w:val="20"/>
                <w:szCs w:val="20"/>
              </w:rPr>
            </w:pPr>
            <w:r w:rsidRPr="002C4BF1">
              <w:rPr>
                <w:sz w:val="20"/>
                <w:szCs w:val="20"/>
              </w:rPr>
              <w:t xml:space="preserve">Valor Total </w:t>
            </w:r>
          </w:p>
        </w:tc>
      </w:tr>
      <w:tr w:rsidR="002C4BF1" w:rsidRPr="00F465F3" w14:paraId="6E8605AD" w14:textId="40804943" w:rsidTr="00037109">
        <w:tc>
          <w:tcPr>
            <w:tcW w:w="684" w:type="dxa"/>
            <w:vAlign w:val="center"/>
          </w:tcPr>
          <w:p w14:paraId="0B269191" w14:textId="3EF3D69E" w:rsidR="002C4BF1" w:rsidRPr="002C4BF1" w:rsidRDefault="002C4BF1" w:rsidP="002C4BF1">
            <w:pPr>
              <w:pStyle w:val="Default"/>
              <w:jc w:val="center"/>
              <w:rPr>
                <w:sz w:val="20"/>
                <w:szCs w:val="20"/>
              </w:rPr>
            </w:pPr>
            <w:r w:rsidRPr="002C4BF1">
              <w:rPr>
                <w:sz w:val="20"/>
                <w:szCs w:val="20"/>
              </w:rPr>
              <w:t>01</w:t>
            </w:r>
          </w:p>
        </w:tc>
        <w:tc>
          <w:tcPr>
            <w:tcW w:w="4981" w:type="dxa"/>
            <w:tcBorders>
              <w:top w:val="single" w:sz="4" w:space="0" w:color="auto"/>
              <w:left w:val="single" w:sz="4" w:space="0" w:color="auto"/>
              <w:bottom w:val="single" w:sz="4" w:space="0" w:color="auto"/>
              <w:right w:val="single" w:sz="4" w:space="0" w:color="auto"/>
            </w:tcBorders>
            <w:shd w:val="clear" w:color="000000" w:fill="FFFFFF"/>
          </w:tcPr>
          <w:p w14:paraId="61AB0E69" w14:textId="686E40AF" w:rsidR="002C4BF1" w:rsidRPr="002C4BF1" w:rsidRDefault="002C4BF1" w:rsidP="002C4BF1">
            <w:pPr>
              <w:pStyle w:val="Default"/>
              <w:jc w:val="both"/>
              <w:rPr>
                <w:sz w:val="20"/>
                <w:szCs w:val="20"/>
              </w:rPr>
            </w:pPr>
            <w:r w:rsidRPr="002C4BF1">
              <w:rPr>
                <w:rFonts w:eastAsia="Arial"/>
                <w:sz w:val="20"/>
                <w:szCs w:val="20"/>
              </w:rPr>
              <w:t xml:space="preserve">Fralda Descartável Geriátrica, tamanho PEQUENA adulto, indicada para usuários peso de 20 a 40kg, cintura de 40 a 80 cm, com formato anatômico, com barreiras protetoras, indicador de umidade, gel </w:t>
            </w:r>
            <w:proofErr w:type="spellStart"/>
            <w:proofErr w:type="gramStart"/>
            <w:r w:rsidRPr="002C4BF1">
              <w:rPr>
                <w:rFonts w:eastAsia="Arial"/>
                <w:sz w:val="20"/>
                <w:szCs w:val="20"/>
              </w:rPr>
              <w:t>super</w:t>
            </w:r>
            <w:proofErr w:type="spellEnd"/>
            <w:r w:rsidRPr="002C4BF1">
              <w:rPr>
                <w:rFonts w:eastAsia="Arial"/>
                <w:sz w:val="20"/>
                <w:szCs w:val="20"/>
              </w:rPr>
              <w:t xml:space="preserve"> absorvente</w:t>
            </w:r>
            <w:proofErr w:type="gramEnd"/>
            <w:r w:rsidRPr="002C4BF1">
              <w:rPr>
                <w:rFonts w:eastAsia="Arial"/>
                <w:sz w:val="20"/>
                <w:szCs w:val="20"/>
              </w:rPr>
              <w:t xml:space="preserve">. Indicado para casos de incontinência forte ou intensa. Camada interna de não tecido de fibras de polipropileno com </w:t>
            </w:r>
            <w:proofErr w:type="spellStart"/>
            <w:r w:rsidRPr="002C4BF1">
              <w:rPr>
                <w:rFonts w:eastAsia="Arial"/>
                <w:sz w:val="20"/>
                <w:szCs w:val="20"/>
              </w:rPr>
              <w:t>aloe</w:t>
            </w:r>
            <w:proofErr w:type="spellEnd"/>
            <w:r w:rsidRPr="002C4BF1">
              <w:rPr>
                <w:rFonts w:eastAsia="Arial"/>
                <w:sz w:val="20"/>
                <w:szCs w:val="20"/>
              </w:rPr>
              <w:t xml:space="preserve"> vera, camada externa de polietileno, fibras de celulose, </w:t>
            </w:r>
            <w:proofErr w:type="spellStart"/>
            <w:r w:rsidRPr="002C4BF1">
              <w:rPr>
                <w:rFonts w:eastAsia="Arial"/>
                <w:sz w:val="20"/>
                <w:szCs w:val="20"/>
              </w:rPr>
              <w:t>polímetro</w:t>
            </w:r>
            <w:proofErr w:type="spellEnd"/>
            <w:r w:rsidRPr="002C4BF1">
              <w:rPr>
                <w:rFonts w:eastAsia="Arial"/>
                <w:sz w:val="20"/>
                <w:szCs w:val="20"/>
              </w:rPr>
              <w:t xml:space="preserve"> superabsorvente (gel), camada adicional de não tecido, barreiras protetoras de fibras de polipropileno, fios de </w:t>
            </w:r>
            <w:proofErr w:type="spellStart"/>
            <w:r w:rsidRPr="002C4BF1">
              <w:rPr>
                <w:rFonts w:eastAsia="Arial"/>
                <w:sz w:val="20"/>
                <w:szCs w:val="20"/>
              </w:rPr>
              <w:t>elastano</w:t>
            </w:r>
            <w:proofErr w:type="spellEnd"/>
            <w:r w:rsidRPr="002C4BF1">
              <w:rPr>
                <w:rFonts w:eastAsia="Arial"/>
                <w:sz w:val="20"/>
                <w:szCs w:val="20"/>
              </w:rPr>
              <w:t>, adesivos termoplásticos e fitas adesivas para fixação. Data de fabricação e prazo de validade impressa na embalagem.</w:t>
            </w:r>
          </w:p>
        </w:tc>
        <w:tc>
          <w:tcPr>
            <w:tcW w:w="851" w:type="dxa"/>
            <w:vAlign w:val="center"/>
          </w:tcPr>
          <w:p w14:paraId="7A54CED2" w14:textId="35F9AB9F" w:rsidR="002C4BF1" w:rsidRPr="002C4BF1" w:rsidRDefault="002C4BF1" w:rsidP="002C4BF1">
            <w:pPr>
              <w:pStyle w:val="Default"/>
              <w:jc w:val="center"/>
              <w:rPr>
                <w:sz w:val="20"/>
                <w:szCs w:val="20"/>
              </w:rPr>
            </w:pPr>
            <w:r>
              <w:rPr>
                <w:color w:val="auto"/>
                <w:sz w:val="20"/>
                <w:szCs w:val="20"/>
              </w:rPr>
              <w:t>550</w:t>
            </w:r>
          </w:p>
        </w:tc>
        <w:tc>
          <w:tcPr>
            <w:tcW w:w="709" w:type="dxa"/>
            <w:vAlign w:val="center"/>
          </w:tcPr>
          <w:p w14:paraId="228F5816" w14:textId="532B6D41" w:rsidR="002C4BF1" w:rsidRPr="002C4BF1" w:rsidRDefault="002C4BF1" w:rsidP="002C4BF1">
            <w:pPr>
              <w:pStyle w:val="Default"/>
              <w:jc w:val="center"/>
              <w:rPr>
                <w:sz w:val="20"/>
                <w:szCs w:val="20"/>
              </w:rPr>
            </w:pPr>
            <w:r w:rsidRPr="002C4BF1">
              <w:rPr>
                <w:sz w:val="20"/>
                <w:szCs w:val="20"/>
              </w:rPr>
              <w:t>Unid.</w:t>
            </w:r>
          </w:p>
        </w:tc>
        <w:tc>
          <w:tcPr>
            <w:tcW w:w="1134" w:type="dxa"/>
            <w:vAlign w:val="center"/>
          </w:tcPr>
          <w:p w14:paraId="7032F8F7" w14:textId="1F638439" w:rsidR="002C4BF1" w:rsidRPr="002C4BF1" w:rsidRDefault="002C4BF1" w:rsidP="002C4BF1">
            <w:pPr>
              <w:pStyle w:val="Default"/>
              <w:rPr>
                <w:sz w:val="20"/>
                <w:szCs w:val="20"/>
              </w:rPr>
            </w:pPr>
            <w:r>
              <w:rPr>
                <w:sz w:val="20"/>
                <w:szCs w:val="20"/>
              </w:rPr>
              <w:t>R$    1,06</w:t>
            </w:r>
          </w:p>
        </w:tc>
        <w:tc>
          <w:tcPr>
            <w:tcW w:w="1275" w:type="dxa"/>
          </w:tcPr>
          <w:p w14:paraId="148767AF" w14:textId="77777777" w:rsidR="002C4BF1" w:rsidRPr="002C4BF1" w:rsidRDefault="002C4BF1" w:rsidP="002C4BF1">
            <w:pPr>
              <w:pStyle w:val="Default"/>
              <w:spacing w:line="360" w:lineRule="auto"/>
              <w:jc w:val="center"/>
              <w:rPr>
                <w:sz w:val="20"/>
                <w:szCs w:val="20"/>
              </w:rPr>
            </w:pPr>
          </w:p>
        </w:tc>
      </w:tr>
      <w:tr w:rsidR="002C4BF1" w:rsidRPr="00F465F3" w14:paraId="629ADC7B" w14:textId="1DF1F572" w:rsidTr="00037109">
        <w:tc>
          <w:tcPr>
            <w:tcW w:w="684" w:type="dxa"/>
            <w:vAlign w:val="center"/>
          </w:tcPr>
          <w:p w14:paraId="356F5E11" w14:textId="2B7D39ED" w:rsidR="002C4BF1" w:rsidRPr="002C4BF1" w:rsidRDefault="002C4BF1" w:rsidP="002C4BF1">
            <w:pPr>
              <w:pStyle w:val="Default"/>
              <w:jc w:val="center"/>
              <w:rPr>
                <w:sz w:val="20"/>
                <w:szCs w:val="20"/>
              </w:rPr>
            </w:pPr>
            <w:r w:rsidRPr="002C4BF1">
              <w:rPr>
                <w:sz w:val="20"/>
                <w:szCs w:val="20"/>
              </w:rPr>
              <w:t>02</w:t>
            </w:r>
          </w:p>
        </w:tc>
        <w:tc>
          <w:tcPr>
            <w:tcW w:w="4981" w:type="dxa"/>
            <w:tcBorders>
              <w:top w:val="single" w:sz="4" w:space="0" w:color="auto"/>
              <w:left w:val="single" w:sz="4" w:space="0" w:color="auto"/>
              <w:bottom w:val="single" w:sz="4" w:space="0" w:color="auto"/>
              <w:right w:val="single" w:sz="4" w:space="0" w:color="auto"/>
            </w:tcBorders>
            <w:shd w:val="clear" w:color="000000" w:fill="FFFFFF"/>
          </w:tcPr>
          <w:p w14:paraId="057E1FB3" w14:textId="6D158B75" w:rsidR="002C4BF1" w:rsidRPr="002C4BF1" w:rsidRDefault="002C4BF1" w:rsidP="002C4BF1">
            <w:pPr>
              <w:pStyle w:val="Default"/>
              <w:jc w:val="both"/>
              <w:rPr>
                <w:sz w:val="20"/>
                <w:szCs w:val="20"/>
              </w:rPr>
            </w:pPr>
            <w:r w:rsidRPr="002C4BF1">
              <w:rPr>
                <w:rFonts w:eastAsia="Arial"/>
                <w:sz w:val="20"/>
                <w:szCs w:val="20"/>
              </w:rPr>
              <w:t xml:space="preserve">Fralda Descartável Geriátrica, tamanho MÉDIA adulto, indicada para usuários peso de 40 a 70kg, cintura de 80 a 115 cm, com formato anatômico, com barreiras protetoras, indicador de umidade, gel </w:t>
            </w:r>
            <w:proofErr w:type="spellStart"/>
            <w:proofErr w:type="gramStart"/>
            <w:r w:rsidRPr="002C4BF1">
              <w:rPr>
                <w:rFonts w:eastAsia="Arial"/>
                <w:sz w:val="20"/>
                <w:szCs w:val="20"/>
              </w:rPr>
              <w:t>super</w:t>
            </w:r>
            <w:proofErr w:type="spellEnd"/>
            <w:r w:rsidRPr="002C4BF1">
              <w:rPr>
                <w:rFonts w:eastAsia="Arial"/>
                <w:sz w:val="20"/>
                <w:szCs w:val="20"/>
              </w:rPr>
              <w:t xml:space="preserve"> absorvente</w:t>
            </w:r>
            <w:proofErr w:type="gramEnd"/>
            <w:r w:rsidRPr="002C4BF1">
              <w:rPr>
                <w:rFonts w:eastAsia="Arial"/>
                <w:sz w:val="20"/>
                <w:szCs w:val="20"/>
              </w:rPr>
              <w:t xml:space="preserve">. Indicado para casos de incontinência forte ou intensa. Camada interna de não tecido de fibras de polipropileno com </w:t>
            </w:r>
            <w:proofErr w:type="spellStart"/>
            <w:r w:rsidRPr="002C4BF1">
              <w:rPr>
                <w:rFonts w:eastAsia="Arial"/>
                <w:sz w:val="20"/>
                <w:szCs w:val="20"/>
              </w:rPr>
              <w:t>aloe</w:t>
            </w:r>
            <w:proofErr w:type="spellEnd"/>
            <w:r w:rsidRPr="002C4BF1">
              <w:rPr>
                <w:rFonts w:eastAsia="Arial"/>
                <w:sz w:val="20"/>
                <w:szCs w:val="20"/>
              </w:rPr>
              <w:t xml:space="preserve"> vera, camada externa de polietileno, fibras de celulose, </w:t>
            </w:r>
            <w:proofErr w:type="spellStart"/>
            <w:r w:rsidRPr="002C4BF1">
              <w:rPr>
                <w:rFonts w:eastAsia="Arial"/>
                <w:sz w:val="20"/>
                <w:szCs w:val="20"/>
              </w:rPr>
              <w:t>polímetro</w:t>
            </w:r>
            <w:proofErr w:type="spellEnd"/>
            <w:r w:rsidRPr="002C4BF1">
              <w:rPr>
                <w:rFonts w:eastAsia="Arial"/>
                <w:sz w:val="20"/>
                <w:szCs w:val="20"/>
              </w:rPr>
              <w:t xml:space="preserve"> superabsorvente (gel), camada adicional de não tecido, barreiras protetoras de fibras de polipropileno, fios de </w:t>
            </w:r>
            <w:proofErr w:type="spellStart"/>
            <w:r w:rsidRPr="002C4BF1">
              <w:rPr>
                <w:rFonts w:eastAsia="Arial"/>
                <w:sz w:val="20"/>
                <w:szCs w:val="20"/>
              </w:rPr>
              <w:t>elastano</w:t>
            </w:r>
            <w:proofErr w:type="spellEnd"/>
            <w:r w:rsidRPr="002C4BF1">
              <w:rPr>
                <w:rFonts w:eastAsia="Arial"/>
                <w:sz w:val="20"/>
                <w:szCs w:val="20"/>
              </w:rPr>
              <w:t>, adesivos termoplásticos e fitas adesivas para fixação. Data de fabricação e prazo de validade impressa na embalagem.</w:t>
            </w:r>
          </w:p>
        </w:tc>
        <w:tc>
          <w:tcPr>
            <w:tcW w:w="851" w:type="dxa"/>
            <w:vAlign w:val="center"/>
          </w:tcPr>
          <w:p w14:paraId="5292D8CA" w14:textId="5D1AAC79" w:rsidR="002C4BF1" w:rsidRPr="002C4BF1" w:rsidRDefault="002C4BF1" w:rsidP="002C4BF1">
            <w:pPr>
              <w:pStyle w:val="Default"/>
              <w:jc w:val="center"/>
              <w:rPr>
                <w:sz w:val="20"/>
                <w:szCs w:val="20"/>
              </w:rPr>
            </w:pPr>
            <w:r>
              <w:rPr>
                <w:sz w:val="20"/>
                <w:szCs w:val="20"/>
              </w:rPr>
              <w:t>1</w:t>
            </w:r>
            <w:r w:rsidRPr="002C4BF1">
              <w:rPr>
                <w:sz w:val="20"/>
                <w:szCs w:val="20"/>
              </w:rPr>
              <w:t>.</w:t>
            </w:r>
            <w:r>
              <w:rPr>
                <w:sz w:val="20"/>
                <w:szCs w:val="20"/>
              </w:rPr>
              <w:t>500</w:t>
            </w:r>
          </w:p>
        </w:tc>
        <w:tc>
          <w:tcPr>
            <w:tcW w:w="709" w:type="dxa"/>
            <w:vAlign w:val="center"/>
          </w:tcPr>
          <w:p w14:paraId="66939127" w14:textId="6C584F60" w:rsidR="002C4BF1" w:rsidRPr="002C4BF1" w:rsidRDefault="002C4BF1" w:rsidP="002C4BF1">
            <w:pPr>
              <w:pStyle w:val="Default"/>
              <w:jc w:val="center"/>
              <w:rPr>
                <w:sz w:val="20"/>
                <w:szCs w:val="20"/>
              </w:rPr>
            </w:pPr>
            <w:r w:rsidRPr="002C4BF1">
              <w:rPr>
                <w:sz w:val="20"/>
                <w:szCs w:val="20"/>
              </w:rPr>
              <w:t>Unid.</w:t>
            </w:r>
          </w:p>
        </w:tc>
        <w:tc>
          <w:tcPr>
            <w:tcW w:w="1134" w:type="dxa"/>
            <w:vAlign w:val="center"/>
          </w:tcPr>
          <w:p w14:paraId="463461DB" w14:textId="40069037" w:rsidR="002C4BF1" w:rsidRPr="002C4BF1" w:rsidRDefault="002C4BF1" w:rsidP="002C4BF1">
            <w:pPr>
              <w:pStyle w:val="Default"/>
              <w:rPr>
                <w:sz w:val="20"/>
                <w:szCs w:val="20"/>
              </w:rPr>
            </w:pPr>
            <w:r w:rsidRPr="002C4BF1">
              <w:rPr>
                <w:sz w:val="20"/>
                <w:szCs w:val="20"/>
              </w:rPr>
              <w:t>R$</w:t>
            </w:r>
            <w:r>
              <w:rPr>
                <w:sz w:val="20"/>
                <w:szCs w:val="20"/>
              </w:rPr>
              <w:t xml:space="preserve">   </w:t>
            </w:r>
            <w:r w:rsidRPr="002C4BF1">
              <w:rPr>
                <w:sz w:val="20"/>
                <w:szCs w:val="20"/>
              </w:rPr>
              <w:t xml:space="preserve"> 1,</w:t>
            </w:r>
            <w:r>
              <w:rPr>
                <w:sz w:val="20"/>
                <w:szCs w:val="20"/>
              </w:rPr>
              <w:t>11</w:t>
            </w:r>
          </w:p>
        </w:tc>
        <w:tc>
          <w:tcPr>
            <w:tcW w:w="1275" w:type="dxa"/>
          </w:tcPr>
          <w:p w14:paraId="6661DBDF" w14:textId="77777777" w:rsidR="002C4BF1" w:rsidRPr="002C4BF1" w:rsidRDefault="002C4BF1" w:rsidP="002C4BF1">
            <w:pPr>
              <w:pStyle w:val="Default"/>
              <w:spacing w:line="360" w:lineRule="auto"/>
              <w:jc w:val="center"/>
              <w:rPr>
                <w:sz w:val="20"/>
                <w:szCs w:val="20"/>
              </w:rPr>
            </w:pPr>
          </w:p>
        </w:tc>
      </w:tr>
    </w:tbl>
    <w:p w14:paraId="2E092D56" w14:textId="77777777" w:rsidR="0012347C" w:rsidRDefault="0012347C" w:rsidP="0012347C">
      <w:pPr>
        <w:pStyle w:val="WW-TextoPr-formatado"/>
        <w:jc w:val="both"/>
        <w:rPr>
          <w:rFonts w:ascii="Arial" w:hAnsi="Arial" w:cs="Arial"/>
          <w:b/>
          <w:bCs/>
          <w:sz w:val="24"/>
          <w:szCs w:val="24"/>
        </w:rPr>
      </w:pPr>
    </w:p>
    <w:p w14:paraId="710A45DB" w14:textId="77777777" w:rsidR="003B244F" w:rsidRDefault="003B244F" w:rsidP="00413747">
      <w:pPr>
        <w:pStyle w:val="WW-TextoPr-formatado"/>
        <w:spacing w:line="360" w:lineRule="auto"/>
        <w:jc w:val="both"/>
        <w:rPr>
          <w:rFonts w:ascii="Arial" w:hAnsi="Arial" w:cs="Arial"/>
          <w:b/>
          <w:bCs/>
          <w:sz w:val="24"/>
          <w:szCs w:val="24"/>
        </w:rPr>
      </w:pPr>
    </w:p>
    <w:p w14:paraId="6BE5E7BF" w14:textId="15C9929D" w:rsidR="00356BEB" w:rsidRPr="00413747" w:rsidRDefault="00356BEB" w:rsidP="00413747">
      <w:pPr>
        <w:pStyle w:val="WW-TextoPr-formatado"/>
        <w:spacing w:line="360" w:lineRule="auto"/>
        <w:jc w:val="both"/>
        <w:rPr>
          <w:rFonts w:ascii="Arial" w:hAnsi="Arial" w:cs="Arial"/>
          <w:b/>
          <w:bCs/>
          <w:sz w:val="24"/>
          <w:szCs w:val="24"/>
        </w:rPr>
      </w:pPr>
      <w:r w:rsidRPr="00413747">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Default="0012347C" w:rsidP="0012347C">
      <w:pPr>
        <w:pStyle w:val="Default"/>
        <w:jc w:val="both"/>
        <w:rPr>
          <w:b/>
          <w:bCs/>
        </w:rPr>
      </w:pPr>
    </w:p>
    <w:p w14:paraId="192980C4" w14:textId="77777777" w:rsidR="003B244F" w:rsidRDefault="003B244F" w:rsidP="00413747">
      <w:pPr>
        <w:pStyle w:val="Default"/>
        <w:spacing w:line="360" w:lineRule="auto"/>
        <w:jc w:val="both"/>
        <w:rPr>
          <w:b/>
          <w:bCs/>
        </w:rPr>
      </w:pPr>
    </w:p>
    <w:p w14:paraId="027A4CB5" w14:textId="3226E4EF" w:rsidR="00356BEB" w:rsidRDefault="00194B61" w:rsidP="00413747">
      <w:pPr>
        <w:pStyle w:val="Default"/>
        <w:spacing w:line="360" w:lineRule="auto"/>
        <w:jc w:val="both"/>
        <w:rPr>
          <w:b/>
          <w:bCs/>
        </w:rPr>
      </w:pPr>
      <w:r w:rsidRPr="00194B61">
        <w:rPr>
          <w:b/>
          <w:bCs/>
        </w:rPr>
        <w:t xml:space="preserve">Após encerrada a etapa de lances, a vencedora deverá anexar arquivo via Pregão Online Banrisul, </w:t>
      </w:r>
      <w:r w:rsidR="00F465F3" w:rsidRPr="00F465F3">
        <w:rPr>
          <w:b/>
          <w:bCs/>
        </w:rPr>
        <w:t>no prazo determinado pelo pregoeiro (mínimo 2 duas) horas</w:t>
      </w:r>
      <w:r w:rsidRPr="00194B61">
        <w:rPr>
          <w:b/>
          <w:bCs/>
        </w:rPr>
        <w:t>, de nova proposta financeira assinada pelo representante legal da empresa devidamente identificado e qualificado, atualizado ao valor arrematado nos lances</w:t>
      </w:r>
      <w:r>
        <w:rPr>
          <w:b/>
          <w:bCs/>
        </w:rPr>
        <w:t xml:space="preserve">, </w:t>
      </w:r>
      <w:r w:rsidRPr="00194B61">
        <w:rPr>
          <w:b/>
          <w:bCs/>
        </w:rPr>
        <w:t>sob pena de desclassificação</w:t>
      </w:r>
      <w:r>
        <w:rPr>
          <w:b/>
          <w:bCs/>
        </w:rPr>
        <w:t>.</w:t>
      </w:r>
    </w:p>
    <w:p w14:paraId="467554D1" w14:textId="683D8DCE" w:rsidR="00194B61" w:rsidRDefault="00194B61" w:rsidP="00413747">
      <w:pPr>
        <w:pStyle w:val="Default"/>
        <w:spacing w:line="360" w:lineRule="auto"/>
        <w:jc w:val="both"/>
        <w:rPr>
          <w:b/>
          <w:bCs/>
        </w:rPr>
      </w:pPr>
    </w:p>
    <w:p w14:paraId="1C76174B" w14:textId="79684A98" w:rsidR="003B244F" w:rsidRDefault="003B244F" w:rsidP="00413747">
      <w:pPr>
        <w:pStyle w:val="Default"/>
        <w:spacing w:line="360" w:lineRule="auto"/>
        <w:jc w:val="both"/>
        <w:rPr>
          <w:b/>
          <w:bCs/>
        </w:rPr>
      </w:pPr>
    </w:p>
    <w:p w14:paraId="3102ABD2" w14:textId="4E8661D8" w:rsidR="003B244F" w:rsidRDefault="003B244F" w:rsidP="00413747">
      <w:pPr>
        <w:pStyle w:val="Default"/>
        <w:spacing w:line="360" w:lineRule="auto"/>
        <w:jc w:val="both"/>
        <w:rPr>
          <w:b/>
          <w:bCs/>
        </w:rPr>
      </w:pPr>
    </w:p>
    <w:p w14:paraId="3A9EC366" w14:textId="77777777" w:rsidR="003B244F" w:rsidRPr="00413747" w:rsidRDefault="003B244F" w:rsidP="00413747">
      <w:pPr>
        <w:pStyle w:val="Default"/>
        <w:spacing w:line="360" w:lineRule="auto"/>
        <w:jc w:val="both"/>
        <w:rPr>
          <w:b/>
          <w:bCs/>
        </w:rPr>
      </w:pPr>
    </w:p>
    <w:p w14:paraId="4E04BFF5" w14:textId="77777777" w:rsidR="00F465F3" w:rsidRDefault="00F465F3" w:rsidP="00F073A8">
      <w:pPr>
        <w:pStyle w:val="Default"/>
        <w:spacing w:line="360" w:lineRule="auto"/>
        <w:jc w:val="center"/>
        <w:rPr>
          <w:b/>
          <w:bCs/>
        </w:rPr>
      </w:pPr>
    </w:p>
    <w:p w14:paraId="67051B8C" w14:textId="3AC5B6DB" w:rsidR="00D80BA1" w:rsidRPr="00413747" w:rsidRDefault="00D80BA1" w:rsidP="00F073A8">
      <w:pPr>
        <w:pStyle w:val="Default"/>
        <w:spacing w:line="360" w:lineRule="auto"/>
        <w:jc w:val="center"/>
      </w:pPr>
      <w:r w:rsidRPr="00413747">
        <w:rPr>
          <w:b/>
          <w:bCs/>
        </w:rPr>
        <w:t xml:space="preserve">ANEXO </w:t>
      </w:r>
      <w:r w:rsidR="0053106E" w:rsidRPr="00413747">
        <w:rPr>
          <w:b/>
          <w:bCs/>
        </w:rPr>
        <w:t>I</w:t>
      </w:r>
      <w:r w:rsidR="00F465F3">
        <w:rPr>
          <w:b/>
          <w:bCs/>
        </w:rPr>
        <w:t>II</w:t>
      </w:r>
    </w:p>
    <w:p w14:paraId="49FEC724" w14:textId="77777777" w:rsidR="00D80BA1" w:rsidRPr="00413747" w:rsidRDefault="00D80BA1" w:rsidP="00F073A8">
      <w:pPr>
        <w:pStyle w:val="Default"/>
        <w:spacing w:line="360" w:lineRule="auto"/>
        <w:jc w:val="center"/>
        <w:rPr>
          <w:b/>
          <w:bCs/>
        </w:rPr>
      </w:pPr>
      <w:r w:rsidRPr="00413747">
        <w:rPr>
          <w:b/>
          <w:bCs/>
        </w:rPr>
        <w:t>MODELO DE DECLARAÇÃO DE EMPREGADOR PESSOA JURÍDICA</w:t>
      </w:r>
    </w:p>
    <w:p w14:paraId="4F44E1B3" w14:textId="77777777" w:rsidR="00D80BA1" w:rsidRPr="00413747" w:rsidRDefault="00D80BA1" w:rsidP="00413747">
      <w:pPr>
        <w:pStyle w:val="Default"/>
        <w:spacing w:line="360" w:lineRule="auto"/>
        <w:jc w:val="both"/>
        <w:rPr>
          <w:b/>
          <w:bCs/>
        </w:rPr>
      </w:pPr>
    </w:p>
    <w:p w14:paraId="20937602" w14:textId="77777777" w:rsidR="00D80BA1" w:rsidRPr="00413747" w:rsidRDefault="00D80BA1" w:rsidP="00413747">
      <w:pPr>
        <w:pStyle w:val="Default"/>
        <w:spacing w:line="360" w:lineRule="auto"/>
        <w:jc w:val="both"/>
        <w:rPr>
          <w:b/>
          <w:bCs/>
        </w:rPr>
      </w:pPr>
    </w:p>
    <w:p w14:paraId="59EC9477" w14:textId="77777777" w:rsidR="00D80BA1" w:rsidRPr="00413747" w:rsidRDefault="00D80BA1" w:rsidP="00413747">
      <w:pPr>
        <w:pStyle w:val="Default"/>
        <w:spacing w:line="360" w:lineRule="auto"/>
        <w:jc w:val="both"/>
      </w:pPr>
    </w:p>
    <w:p w14:paraId="78ED6E13" w14:textId="77777777" w:rsidR="00F12A05" w:rsidRPr="008216EB" w:rsidRDefault="00D80BA1" w:rsidP="00F12A05">
      <w:pPr>
        <w:pStyle w:val="Default"/>
        <w:spacing w:line="360" w:lineRule="auto"/>
        <w:jc w:val="both"/>
      </w:pPr>
      <w:r w:rsidRPr="00413747">
        <w:t xml:space="preserve">............................................., inscrito no CNPJ n.º .............................. por intermédio de seu representante legal o(a) Sr.(a) ..............................................., portador(a) da Carteira de Identidade n.º .............................e do CPF n.º.................................., DECLARA, </w:t>
      </w:r>
      <w:r w:rsidR="00F12A05" w:rsidRPr="00982513">
        <w:t>para fins do disposto no inciso XXXIII do art. 7º da Constituição Federal, conforme o modelo do Decreto Federal n° 4.358/2002</w:t>
      </w:r>
      <w:r w:rsidR="00F12A05" w:rsidRPr="008216EB">
        <w:t xml:space="preserve">, que não emprega menor de dezoito anos em trabalho noturno, perigoso ou insalubre e não emprega menor de dezesseis anos. </w:t>
      </w:r>
    </w:p>
    <w:p w14:paraId="6B2E565F" w14:textId="71DBDDC0" w:rsidR="00D80BA1" w:rsidRPr="00413747" w:rsidRDefault="00D80BA1" w:rsidP="00413747">
      <w:pPr>
        <w:pStyle w:val="Default"/>
        <w:spacing w:line="360" w:lineRule="auto"/>
        <w:jc w:val="both"/>
      </w:pPr>
    </w:p>
    <w:p w14:paraId="6BB457F2" w14:textId="77777777" w:rsidR="00D80BA1" w:rsidRPr="00413747" w:rsidRDefault="00D80BA1" w:rsidP="00413747">
      <w:pPr>
        <w:pStyle w:val="Default"/>
        <w:spacing w:line="360" w:lineRule="auto"/>
        <w:jc w:val="both"/>
      </w:pPr>
    </w:p>
    <w:p w14:paraId="009ECC3D" w14:textId="77777777" w:rsidR="00D80BA1" w:rsidRPr="00413747" w:rsidRDefault="00D80BA1" w:rsidP="00413747">
      <w:pPr>
        <w:pStyle w:val="Default"/>
        <w:spacing w:line="360" w:lineRule="auto"/>
        <w:jc w:val="both"/>
      </w:pPr>
    </w:p>
    <w:p w14:paraId="670DF43C" w14:textId="77777777" w:rsidR="00D80BA1" w:rsidRPr="00413747" w:rsidRDefault="00D80BA1" w:rsidP="00413747">
      <w:pPr>
        <w:pStyle w:val="Default"/>
        <w:spacing w:line="360" w:lineRule="auto"/>
        <w:jc w:val="both"/>
      </w:pPr>
      <w:r w:rsidRPr="00413747">
        <w:t xml:space="preserve">Ressalva: emprega menor, a partir de quatorze anos, na condição de aprendiz </w:t>
      </w:r>
      <w:proofErr w:type="gramStart"/>
      <w:r w:rsidRPr="00413747">
        <w:t>(  )</w:t>
      </w:r>
      <w:proofErr w:type="gramEnd"/>
      <w:r w:rsidRPr="00413747">
        <w:t xml:space="preserve">. </w:t>
      </w:r>
    </w:p>
    <w:p w14:paraId="1D5F84DB" w14:textId="77777777" w:rsidR="00D80BA1" w:rsidRPr="00413747" w:rsidRDefault="00D80BA1" w:rsidP="00413747">
      <w:pPr>
        <w:pStyle w:val="Default"/>
        <w:spacing w:line="360" w:lineRule="auto"/>
        <w:jc w:val="both"/>
      </w:pPr>
    </w:p>
    <w:p w14:paraId="74788971" w14:textId="77777777" w:rsidR="00D80BA1" w:rsidRPr="00413747" w:rsidRDefault="00D80BA1" w:rsidP="00413747">
      <w:pPr>
        <w:pStyle w:val="Default"/>
        <w:spacing w:line="360" w:lineRule="auto"/>
        <w:jc w:val="both"/>
      </w:pPr>
    </w:p>
    <w:p w14:paraId="4F3DA39E" w14:textId="77777777" w:rsidR="00D80BA1" w:rsidRPr="00413747" w:rsidRDefault="00D80BA1" w:rsidP="00413747">
      <w:pPr>
        <w:pStyle w:val="Default"/>
        <w:spacing w:line="360" w:lineRule="auto"/>
        <w:jc w:val="both"/>
      </w:pPr>
      <w:r w:rsidRPr="00413747">
        <w:t xml:space="preserve">                                                                    ..........................................................</w:t>
      </w:r>
    </w:p>
    <w:p w14:paraId="0ABAD013" w14:textId="33363AC3" w:rsidR="00D80BA1" w:rsidRPr="00413747" w:rsidRDefault="00D80BA1" w:rsidP="00413747">
      <w:pPr>
        <w:pStyle w:val="Default"/>
        <w:spacing w:line="360" w:lineRule="auto"/>
        <w:jc w:val="both"/>
      </w:pPr>
      <w:r w:rsidRPr="00413747">
        <w:t xml:space="preserve">                                                                                                    (</w:t>
      </w:r>
      <w:r w:rsidR="00507937" w:rsidRPr="00413747">
        <w:t>D</w:t>
      </w:r>
      <w:r w:rsidRPr="00413747">
        <w:t xml:space="preserve">ata) </w:t>
      </w:r>
    </w:p>
    <w:p w14:paraId="29AC2B0D" w14:textId="77777777" w:rsidR="00D80BA1" w:rsidRPr="00413747" w:rsidRDefault="00D80BA1" w:rsidP="00413747">
      <w:pPr>
        <w:pStyle w:val="Default"/>
        <w:spacing w:line="360" w:lineRule="auto"/>
        <w:jc w:val="both"/>
      </w:pPr>
    </w:p>
    <w:p w14:paraId="4CFC6352" w14:textId="77777777" w:rsidR="00D80BA1" w:rsidRPr="00413747" w:rsidRDefault="00D80BA1" w:rsidP="00413747">
      <w:pPr>
        <w:pStyle w:val="Default"/>
        <w:spacing w:line="360" w:lineRule="auto"/>
        <w:jc w:val="both"/>
      </w:pPr>
    </w:p>
    <w:p w14:paraId="097B1337" w14:textId="77777777" w:rsidR="00D80BA1" w:rsidRPr="00413747" w:rsidRDefault="00D80BA1" w:rsidP="00413747">
      <w:pPr>
        <w:pStyle w:val="Default"/>
        <w:spacing w:line="360" w:lineRule="auto"/>
        <w:jc w:val="both"/>
      </w:pPr>
      <w:r w:rsidRPr="00413747">
        <w:t>...........................................................................................</w:t>
      </w:r>
    </w:p>
    <w:p w14:paraId="519CD0F6" w14:textId="77777777" w:rsidR="00D80BA1" w:rsidRPr="00413747" w:rsidRDefault="00D80BA1" w:rsidP="00413747">
      <w:pPr>
        <w:pStyle w:val="Default"/>
        <w:spacing w:line="360" w:lineRule="auto"/>
        <w:jc w:val="both"/>
      </w:pPr>
      <w:r w:rsidRPr="00413747">
        <w:t>(</w:t>
      </w:r>
      <w:proofErr w:type="gramStart"/>
      <w:r w:rsidRPr="00413747">
        <w:t>representante</w:t>
      </w:r>
      <w:proofErr w:type="gramEnd"/>
      <w:r w:rsidRPr="00413747">
        <w:t xml:space="preserve"> legal)</w:t>
      </w:r>
    </w:p>
    <w:p w14:paraId="08095F1D" w14:textId="77777777" w:rsidR="00D80BA1" w:rsidRPr="00413747" w:rsidRDefault="00D80BA1" w:rsidP="00413747">
      <w:pPr>
        <w:pStyle w:val="WW-TextoPr-formatado"/>
        <w:spacing w:line="360" w:lineRule="auto"/>
        <w:jc w:val="both"/>
        <w:rPr>
          <w:rFonts w:ascii="Arial" w:hAnsi="Arial" w:cs="Arial"/>
          <w:sz w:val="24"/>
          <w:szCs w:val="24"/>
        </w:rPr>
      </w:pPr>
    </w:p>
    <w:p w14:paraId="271A22AE" w14:textId="77777777" w:rsidR="00D80BA1" w:rsidRPr="00413747" w:rsidRDefault="00D80BA1" w:rsidP="00413747">
      <w:pPr>
        <w:pStyle w:val="WW-TextoPr-formatado"/>
        <w:spacing w:line="360" w:lineRule="auto"/>
        <w:jc w:val="both"/>
        <w:rPr>
          <w:rFonts w:ascii="Arial" w:hAnsi="Arial" w:cs="Arial"/>
          <w:sz w:val="24"/>
          <w:szCs w:val="24"/>
        </w:rPr>
      </w:pPr>
    </w:p>
    <w:p w14:paraId="30B12C3A" w14:textId="77777777" w:rsidR="00B24408" w:rsidRPr="00413747" w:rsidRDefault="00D80BA1" w:rsidP="00413747">
      <w:pPr>
        <w:pStyle w:val="WW-TextoPr-formatado"/>
        <w:spacing w:line="360" w:lineRule="auto"/>
        <w:jc w:val="both"/>
        <w:rPr>
          <w:rFonts w:ascii="Arial" w:hAnsi="Arial" w:cs="Arial"/>
          <w:bCs/>
          <w:sz w:val="24"/>
          <w:szCs w:val="24"/>
        </w:rPr>
      </w:pPr>
      <w:r w:rsidRPr="00413747">
        <w:rPr>
          <w:rFonts w:ascii="Arial" w:hAnsi="Arial" w:cs="Arial"/>
          <w:sz w:val="24"/>
          <w:szCs w:val="24"/>
        </w:rPr>
        <w:t>(Observação: em caso afirmativo, assinalar a ressalva acima)</w:t>
      </w:r>
    </w:p>
    <w:p w14:paraId="17FA7DB2" w14:textId="77777777" w:rsidR="00B24408" w:rsidRPr="00413747" w:rsidRDefault="00B24408" w:rsidP="00413747">
      <w:pPr>
        <w:pStyle w:val="WW-TextoPr-formatado"/>
        <w:spacing w:line="360" w:lineRule="auto"/>
        <w:jc w:val="both"/>
        <w:rPr>
          <w:rFonts w:ascii="Arial" w:hAnsi="Arial" w:cs="Arial"/>
          <w:bCs/>
          <w:sz w:val="24"/>
          <w:szCs w:val="24"/>
        </w:rPr>
      </w:pPr>
    </w:p>
    <w:p w14:paraId="7FB4DA38" w14:textId="02CD4D16" w:rsidR="007315C7" w:rsidRPr="00413747" w:rsidRDefault="007315C7" w:rsidP="00413747">
      <w:pPr>
        <w:pStyle w:val="WW-TextoPr-formatado"/>
        <w:spacing w:line="360" w:lineRule="auto"/>
        <w:jc w:val="both"/>
        <w:rPr>
          <w:rFonts w:ascii="Arial" w:hAnsi="Arial" w:cs="Arial"/>
          <w:bCs/>
          <w:sz w:val="24"/>
          <w:szCs w:val="24"/>
        </w:rPr>
      </w:pPr>
    </w:p>
    <w:p w14:paraId="191305CF" w14:textId="09D28E40" w:rsidR="00D21894" w:rsidRPr="00413747" w:rsidRDefault="00D21894" w:rsidP="00413747">
      <w:pPr>
        <w:pStyle w:val="WW-TextoPr-formatado"/>
        <w:spacing w:line="360" w:lineRule="auto"/>
        <w:jc w:val="both"/>
        <w:rPr>
          <w:rFonts w:ascii="Arial" w:hAnsi="Arial" w:cs="Arial"/>
          <w:bCs/>
          <w:sz w:val="24"/>
          <w:szCs w:val="24"/>
        </w:rPr>
      </w:pPr>
    </w:p>
    <w:p w14:paraId="604F67CE" w14:textId="614E38A7" w:rsidR="00C97394" w:rsidRDefault="00C97394" w:rsidP="00413747">
      <w:pPr>
        <w:pStyle w:val="WW-TextoPr-formatado"/>
        <w:spacing w:line="360" w:lineRule="auto"/>
        <w:jc w:val="both"/>
        <w:rPr>
          <w:rFonts w:ascii="Arial" w:hAnsi="Arial" w:cs="Arial"/>
          <w:b/>
          <w:bCs/>
          <w:sz w:val="24"/>
          <w:szCs w:val="24"/>
        </w:rPr>
      </w:pPr>
    </w:p>
    <w:p w14:paraId="10E05150" w14:textId="23416304" w:rsidR="00C97394" w:rsidRDefault="00C97394" w:rsidP="00413747">
      <w:pPr>
        <w:pStyle w:val="WW-TextoPr-formatado"/>
        <w:spacing w:line="360" w:lineRule="auto"/>
        <w:jc w:val="both"/>
        <w:rPr>
          <w:rFonts w:ascii="Arial" w:hAnsi="Arial" w:cs="Arial"/>
          <w:b/>
          <w:bCs/>
          <w:sz w:val="24"/>
          <w:szCs w:val="24"/>
        </w:rPr>
      </w:pPr>
    </w:p>
    <w:p w14:paraId="54D827D3" w14:textId="037CB255" w:rsidR="00785433" w:rsidRDefault="00785433" w:rsidP="00413747">
      <w:pPr>
        <w:pStyle w:val="WW-TextoPr-formatado"/>
        <w:spacing w:line="360" w:lineRule="auto"/>
        <w:jc w:val="both"/>
        <w:rPr>
          <w:rFonts w:ascii="Arial" w:hAnsi="Arial" w:cs="Arial"/>
          <w:b/>
          <w:bCs/>
          <w:sz w:val="24"/>
          <w:szCs w:val="24"/>
        </w:rPr>
      </w:pPr>
    </w:p>
    <w:p w14:paraId="61D210D6" w14:textId="77BAF04D" w:rsidR="00785433" w:rsidRDefault="00785433" w:rsidP="00413747">
      <w:pPr>
        <w:pStyle w:val="WW-TextoPr-formatado"/>
        <w:spacing w:line="360" w:lineRule="auto"/>
        <w:jc w:val="both"/>
        <w:rPr>
          <w:rFonts w:ascii="Arial" w:hAnsi="Arial" w:cs="Arial"/>
          <w:b/>
          <w:bCs/>
          <w:sz w:val="24"/>
          <w:szCs w:val="24"/>
        </w:rPr>
      </w:pPr>
    </w:p>
    <w:p w14:paraId="59A1A86A" w14:textId="29C6E0D2" w:rsidR="003B244F" w:rsidRDefault="003B244F" w:rsidP="00413747">
      <w:pPr>
        <w:pStyle w:val="WW-TextoPr-formatado"/>
        <w:spacing w:line="360" w:lineRule="auto"/>
        <w:jc w:val="both"/>
        <w:rPr>
          <w:rFonts w:ascii="Arial" w:hAnsi="Arial" w:cs="Arial"/>
          <w:b/>
          <w:bCs/>
          <w:sz w:val="24"/>
          <w:szCs w:val="24"/>
        </w:rPr>
      </w:pPr>
    </w:p>
    <w:p w14:paraId="4DABAADC" w14:textId="77777777" w:rsidR="003B244F" w:rsidRPr="00413747" w:rsidRDefault="003B244F" w:rsidP="00413747">
      <w:pPr>
        <w:pStyle w:val="WW-TextoPr-formatado"/>
        <w:spacing w:line="360" w:lineRule="auto"/>
        <w:jc w:val="both"/>
        <w:rPr>
          <w:rFonts w:ascii="Arial" w:hAnsi="Arial" w:cs="Arial"/>
          <w:b/>
          <w:bCs/>
          <w:sz w:val="24"/>
          <w:szCs w:val="24"/>
        </w:rPr>
      </w:pPr>
    </w:p>
    <w:p w14:paraId="285310E8" w14:textId="2744F006" w:rsidR="00356BEB" w:rsidRPr="00413747" w:rsidRDefault="00356BEB" w:rsidP="00F073A8">
      <w:pPr>
        <w:spacing w:line="360" w:lineRule="auto"/>
        <w:jc w:val="center"/>
        <w:rPr>
          <w:rFonts w:ascii="Arial" w:hAnsi="Arial" w:cs="Arial"/>
          <w:b/>
          <w:sz w:val="24"/>
          <w:szCs w:val="24"/>
          <w:u w:val="single"/>
        </w:rPr>
      </w:pPr>
      <w:r w:rsidRPr="00413747">
        <w:rPr>
          <w:rFonts w:ascii="Arial" w:hAnsi="Arial" w:cs="Arial"/>
          <w:b/>
          <w:sz w:val="24"/>
          <w:szCs w:val="24"/>
          <w:u w:val="single"/>
        </w:rPr>
        <w:t xml:space="preserve">ANEXO </w:t>
      </w:r>
      <w:proofErr w:type="gramStart"/>
      <w:r w:rsidR="00F465F3">
        <w:rPr>
          <w:rFonts w:ascii="Arial" w:hAnsi="Arial" w:cs="Arial"/>
          <w:b/>
          <w:sz w:val="24"/>
          <w:szCs w:val="24"/>
          <w:u w:val="single"/>
        </w:rPr>
        <w:t>I</w:t>
      </w:r>
      <w:r w:rsidRPr="00413747">
        <w:rPr>
          <w:rFonts w:ascii="Arial" w:hAnsi="Arial" w:cs="Arial"/>
          <w:b/>
          <w:sz w:val="24"/>
          <w:szCs w:val="24"/>
          <w:u w:val="single"/>
        </w:rPr>
        <w:t>V  -</w:t>
      </w:r>
      <w:proofErr w:type="gramEnd"/>
      <w:r w:rsidRPr="00413747">
        <w:rPr>
          <w:rFonts w:ascii="Arial" w:hAnsi="Arial" w:cs="Arial"/>
          <w:b/>
          <w:sz w:val="24"/>
          <w:szCs w:val="24"/>
          <w:u w:val="single"/>
        </w:rPr>
        <w:t xml:space="preserve"> MODELO DE DECLARAÇÃO ME/EPP</w:t>
      </w:r>
    </w:p>
    <w:p w14:paraId="15BC6A9A"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7852530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0947755B"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156DE0D4"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356E468" w14:textId="77777777" w:rsidR="00356BEB" w:rsidRPr="00413747" w:rsidRDefault="00356BEB" w:rsidP="00413747">
      <w:pPr>
        <w:tabs>
          <w:tab w:val="left" w:pos="2002"/>
        </w:tabs>
        <w:spacing w:line="360" w:lineRule="auto"/>
        <w:ind w:right="53"/>
        <w:jc w:val="both"/>
        <w:rPr>
          <w:rFonts w:ascii="Arial" w:hAnsi="Arial" w:cs="Arial"/>
          <w:color w:val="000000"/>
          <w:sz w:val="24"/>
          <w:szCs w:val="24"/>
        </w:rPr>
      </w:pPr>
      <w:r w:rsidRPr="00413747">
        <w:rPr>
          <w:rFonts w:ascii="Arial" w:hAnsi="Arial" w:cs="Arial"/>
          <w:color w:val="000000"/>
          <w:sz w:val="24"/>
          <w:szCs w:val="24"/>
        </w:rPr>
        <w:t xml:space="preserve">(Nome da empresa), CNPJ / MF nº..........., sediada (endereço completo), declaro (amos), sob as penas da Lei, que estou (amos) qualificado (os) como </w:t>
      </w:r>
      <w:r w:rsidRPr="00413747">
        <w:rPr>
          <w:rFonts w:ascii="Arial" w:hAnsi="Arial" w:cs="Arial"/>
          <w:color w:val="000000"/>
          <w:sz w:val="24"/>
          <w:szCs w:val="24"/>
          <w:u w:val="single" w:color="000000"/>
        </w:rPr>
        <w:t>Microempresa</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ME</w:t>
      </w:r>
      <w:r w:rsidRPr="00413747">
        <w:rPr>
          <w:rFonts w:ascii="Arial" w:hAnsi="Arial" w:cs="Arial"/>
          <w:color w:val="000000"/>
          <w:sz w:val="24"/>
          <w:szCs w:val="24"/>
        </w:rPr>
        <w:t>/</w:t>
      </w:r>
      <w:r w:rsidRPr="00413747">
        <w:rPr>
          <w:rFonts w:ascii="Arial" w:hAnsi="Arial" w:cs="Arial"/>
          <w:color w:val="000000"/>
          <w:sz w:val="24"/>
          <w:szCs w:val="24"/>
          <w:u w:val="single" w:color="000000"/>
        </w:rPr>
        <w:t>Empresa</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de</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Pequeno</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Porte</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EPP</w:t>
      </w:r>
      <w:r w:rsidRPr="00413747">
        <w:rPr>
          <w:rFonts w:ascii="Arial" w:hAnsi="Arial" w:cs="Arial"/>
          <w:color w:val="000000"/>
          <w:sz w:val="24"/>
          <w:szCs w:val="24"/>
        </w:rPr>
        <w:t xml:space="preserve">, para efeito do disposto no artigo 42 ao artigo 49, da Lei Complementar nº 123/2006. </w:t>
      </w:r>
    </w:p>
    <w:p w14:paraId="278536E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C97526B" w14:textId="77777777" w:rsidR="00356BEB" w:rsidRPr="00413747" w:rsidRDefault="00356BEB" w:rsidP="00413747">
      <w:pPr>
        <w:spacing w:line="360" w:lineRule="auto"/>
        <w:jc w:val="both"/>
        <w:rPr>
          <w:rFonts w:ascii="Arial" w:hAnsi="Arial" w:cs="Arial"/>
          <w:color w:val="000000"/>
          <w:sz w:val="24"/>
          <w:szCs w:val="24"/>
        </w:rPr>
      </w:pPr>
    </w:p>
    <w:p w14:paraId="1441B64E" w14:textId="34B43071"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r w:rsidR="00F073A8">
        <w:rPr>
          <w:rFonts w:ascii="Arial" w:hAnsi="Arial" w:cs="Arial"/>
          <w:color w:val="000000"/>
          <w:sz w:val="24"/>
          <w:szCs w:val="24"/>
        </w:rPr>
        <w:t xml:space="preserve">            </w:t>
      </w:r>
      <w:r w:rsidRPr="00413747">
        <w:rPr>
          <w:rFonts w:ascii="Arial" w:hAnsi="Arial" w:cs="Arial"/>
          <w:color w:val="000000"/>
          <w:sz w:val="24"/>
          <w:szCs w:val="24"/>
        </w:rPr>
        <w:t xml:space="preserve">    ..........................................................</w:t>
      </w:r>
    </w:p>
    <w:p w14:paraId="37FB833C" w14:textId="77777777"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roofErr w:type="gramStart"/>
      <w:r w:rsidRPr="00413747">
        <w:rPr>
          <w:rFonts w:ascii="Arial" w:hAnsi="Arial" w:cs="Arial"/>
          <w:color w:val="000000"/>
          <w:sz w:val="24"/>
          <w:szCs w:val="24"/>
        </w:rPr>
        <w:t>data</w:t>
      </w:r>
      <w:proofErr w:type="gramEnd"/>
      <w:r w:rsidRPr="00413747">
        <w:rPr>
          <w:rFonts w:ascii="Arial" w:hAnsi="Arial" w:cs="Arial"/>
          <w:color w:val="000000"/>
          <w:sz w:val="24"/>
          <w:szCs w:val="24"/>
        </w:rPr>
        <w:t xml:space="preserve">) </w:t>
      </w:r>
    </w:p>
    <w:p w14:paraId="46E677C7" w14:textId="77777777" w:rsidR="00356BEB" w:rsidRPr="00413747" w:rsidRDefault="00356BEB" w:rsidP="00413747">
      <w:pPr>
        <w:spacing w:line="360" w:lineRule="auto"/>
        <w:jc w:val="both"/>
        <w:rPr>
          <w:rFonts w:ascii="Arial" w:hAnsi="Arial" w:cs="Arial"/>
          <w:color w:val="000000"/>
          <w:sz w:val="24"/>
          <w:szCs w:val="24"/>
        </w:rPr>
      </w:pPr>
    </w:p>
    <w:p w14:paraId="128DE51D" w14:textId="77777777" w:rsidR="00356BEB" w:rsidRPr="00413747" w:rsidRDefault="00356BEB" w:rsidP="00413747">
      <w:pPr>
        <w:spacing w:line="360" w:lineRule="auto"/>
        <w:jc w:val="both"/>
        <w:rPr>
          <w:rFonts w:ascii="Arial" w:hAnsi="Arial" w:cs="Arial"/>
          <w:color w:val="000000"/>
          <w:sz w:val="24"/>
          <w:szCs w:val="24"/>
        </w:rPr>
      </w:pPr>
    </w:p>
    <w:p w14:paraId="689B3883" w14:textId="77777777" w:rsidR="00356BEB" w:rsidRPr="00413747" w:rsidRDefault="00356BEB" w:rsidP="00413747">
      <w:pPr>
        <w:spacing w:line="360" w:lineRule="auto"/>
        <w:jc w:val="both"/>
        <w:rPr>
          <w:rFonts w:ascii="Arial" w:hAnsi="Arial" w:cs="Arial"/>
          <w:color w:val="000000"/>
          <w:sz w:val="24"/>
          <w:szCs w:val="24"/>
        </w:rPr>
      </w:pPr>
    </w:p>
    <w:p w14:paraId="25D3F586" w14:textId="77777777" w:rsidR="00356BEB" w:rsidRPr="00413747" w:rsidRDefault="00356BEB" w:rsidP="00413747">
      <w:pPr>
        <w:spacing w:line="360" w:lineRule="auto"/>
        <w:jc w:val="both"/>
        <w:rPr>
          <w:rFonts w:ascii="Arial" w:hAnsi="Arial" w:cs="Arial"/>
          <w:color w:val="000000"/>
          <w:sz w:val="24"/>
          <w:szCs w:val="24"/>
        </w:rPr>
      </w:pPr>
    </w:p>
    <w:p w14:paraId="4F7ED9CA"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w:t>
      </w:r>
    </w:p>
    <w:p w14:paraId="5075F87E"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(Representante legal)</w:t>
      </w:r>
    </w:p>
    <w:p w14:paraId="58CAD902" w14:textId="77777777" w:rsidR="00356BEB" w:rsidRPr="00413747" w:rsidRDefault="00356BEB" w:rsidP="00F073A8">
      <w:pPr>
        <w:pStyle w:val="WW-TextoPr-formatado"/>
        <w:spacing w:line="360" w:lineRule="auto"/>
        <w:jc w:val="center"/>
        <w:rPr>
          <w:rFonts w:ascii="Arial" w:hAnsi="Arial" w:cs="Arial"/>
          <w:b/>
          <w:bCs/>
          <w:sz w:val="24"/>
          <w:szCs w:val="24"/>
        </w:rPr>
      </w:pPr>
    </w:p>
    <w:p w14:paraId="150E65FB" w14:textId="77777777" w:rsidR="00DD7217" w:rsidRPr="00413747" w:rsidRDefault="00DD7217" w:rsidP="00413747">
      <w:pPr>
        <w:pStyle w:val="Corpodetexto"/>
        <w:spacing w:after="0" w:line="360" w:lineRule="auto"/>
        <w:jc w:val="both"/>
        <w:rPr>
          <w:rFonts w:ascii="Arial" w:hAnsi="Arial" w:cs="Arial"/>
          <w:b/>
          <w:sz w:val="24"/>
          <w:szCs w:val="24"/>
        </w:rPr>
      </w:pPr>
    </w:p>
    <w:p w14:paraId="228AF1CC" w14:textId="476AE5B1" w:rsidR="009E4134" w:rsidRPr="00413747" w:rsidRDefault="009E4134" w:rsidP="00413747">
      <w:pPr>
        <w:pStyle w:val="Corpodetexto"/>
        <w:spacing w:after="0" w:line="360" w:lineRule="auto"/>
        <w:jc w:val="both"/>
        <w:rPr>
          <w:rFonts w:ascii="Arial" w:hAnsi="Arial" w:cs="Arial"/>
          <w:b/>
          <w:sz w:val="24"/>
          <w:szCs w:val="24"/>
        </w:rPr>
      </w:pPr>
    </w:p>
    <w:p w14:paraId="6AFA952F" w14:textId="4C992651" w:rsidR="009E4134" w:rsidRDefault="009E4134" w:rsidP="00413747">
      <w:pPr>
        <w:pStyle w:val="Corpodetexto"/>
        <w:spacing w:after="0" w:line="360" w:lineRule="auto"/>
        <w:jc w:val="both"/>
        <w:rPr>
          <w:rFonts w:ascii="Arial" w:hAnsi="Arial" w:cs="Arial"/>
          <w:b/>
          <w:sz w:val="24"/>
          <w:szCs w:val="24"/>
        </w:rPr>
      </w:pPr>
    </w:p>
    <w:p w14:paraId="2A5FDE13" w14:textId="3AD740EA" w:rsidR="0012347C" w:rsidRDefault="0012347C" w:rsidP="00413747">
      <w:pPr>
        <w:pStyle w:val="Corpodetexto"/>
        <w:spacing w:after="0" w:line="360" w:lineRule="auto"/>
        <w:jc w:val="both"/>
        <w:rPr>
          <w:rFonts w:ascii="Arial" w:hAnsi="Arial" w:cs="Arial"/>
          <w:b/>
          <w:sz w:val="24"/>
          <w:szCs w:val="24"/>
        </w:rPr>
      </w:pPr>
    </w:p>
    <w:p w14:paraId="6EE22BD2" w14:textId="75B7F6D2" w:rsidR="0012347C" w:rsidRDefault="0012347C" w:rsidP="00413747">
      <w:pPr>
        <w:pStyle w:val="Corpodetexto"/>
        <w:spacing w:after="0" w:line="360" w:lineRule="auto"/>
        <w:jc w:val="both"/>
        <w:rPr>
          <w:rFonts w:ascii="Arial" w:hAnsi="Arial" w:cs="Arial"/>
          <w:b/>
          <w:sz w:val="24"/>
          <w:szCs w:val="24"/>
        </w:rPr>
      </w:pPr>
    </w:p>
    <w:p w14:paraId="2D84C6E8" w14:textId="59CF8C6B" w:rsidR="0012347C" w:rsidRDefault="0012347C" w:rsidP="00413747">
      <w:pPr>
        <w:pStyle w:val="Corpodetexto"/>
        <w:spacing w:after="0" w:line="360" w:lineRule="auto"/>
        <w:jc w:val="both"/>
        <w:rPr>
          <w:rFonts w:ascii="Arial" w:hAnsi="Arial" w:cs="Arial"/>
          <w:b/>
          <w:sz w:val="24"/>
          <w:szCs w:val="24"/>
        </w:rPr>
      </w:pPr>
    </w:p>
    <w:p w14:paraId="0A4AD26B" w14:textId="73771BC6" w:rsidR="0012347C" w:rsidRDefault="0012347C" w:rsidP="00413747">
      <w:pPr>
        <w:pStyle w:val="Corpodetexto"/>
        <w:spacing w:after="0" w:line="360" w:lineRule="auto"/>
        <w:jc w:val="both"/>
        <w:rPr>
          <w:rFonts w:ascii="Arial" w:hAnsi="Arial" w:cs="Arial"/>
          <w:b/>
          <w:sz w:val="24"/>
          <w:szCs w:val="24"/>
        </w:rPr>
      </w:pPr>
    </w:p>
    <w:p w14:paraId="3B717104" w14:textId="0A098A7C" w:rsidR="0012347C" w:rsidRDefault="0012347C" w:rsidP="00413747">
      <w:pPr>
        <w:pStyle w:val="Corpodetexto"/>
        <w:spacing w:after="0" w:line="360" w:lineRule="auto"/>
        <w:jc w:val="both"/>
        <w:rPr>
          <w:rFonts w:ascii="Arial" w:hAnsi="Arial" w:cs="Arial"/>
          <w:b/>
          <w:sz w:val="24"/>
          <w:szCs w:val="24"/>
        </w:rPr>
      </w:pPr>
    </w:p>
    <w:p w14:paraId="2B127D55" w14:textId="7F5EE7E3" w:rsidR="0012347C" w:rsidRDefault="0012347C" w:rsidP="00413747">
      <w:pPr>
        <w:pStyle w:val="Corpodetexto"/>
        <w:spacing w:after="0" w:line="360" w:lineRule="auto"/>
        <w:jc w:val="both"/>
        <w:rPr>
          <w:rFonts w:ascii="Arial" w:hAnsi="Arial" w:cs="Arial"/>
          <w:b/>
          <w:sz w:val="24"/>
          <w:szCs w:val="24"/>
        </w:rPr>
      </w:pPr>
    </w:p>
    <w:p w14:paraId="2C050446" w14:textId="2972D424" w:rsidR="00EA75B3" w:rsidRPr="00EA75B3" w:rsidRDefault="00EA75B3" w:rsidP="00EA75B3">
      <w:pPr>
        <w:spacing w:line="360" w:lineRule="auto"/>
        <w:jc w:val="center"/>
        <w:rPr>
          <w:rFonts w:ascii="Arial" w:hAnsi="Arial" w:cs="Arial"/>
          <w:b/>
          <w:sz w:val="24"/>
          <w:szCs w:val="24"/>
          <w:u w:val="single"/>
        </w:rPr>
      </w:pPr>
      <w:r w:rsidRPr="00EA75B3">
        <w:rPr>
          <w:rFonts w:ascii="Arial" w:hAnsi="Arial" w:cs="Arial"/>
          <w:b/>
          <w:sz w:val="24"/>
          <w:szCs w:val="24"/>
          <w:u w:val="single"/>
        </w:rPr>
        <w:lastRenderedPageBreak/>
        <w:t>ANEXO V – MINUTA DA ATA DE REGISTRO DE PREÇO Nº----</w:t>
      </w:r>
    </w:p>
    <w:p w14:paraId="5781B7F0" w14:textId="77777777" w:rsidR="00EA75B3" w:rsidRPr="00EA75B3" w:rsidRDefault="00EA75B3" w:rsidP="00EA75B3">
      <w:pPr>
        <w:keepNext/>
        <w:tabs>
          <w:tab w:val="left" w:pos="284"/>
          <w:tab w:val="left" w:pos="7582"/>
        </w:tabs>
        <w:spacing w:line="360" w:lineRule="auto"/>
        <w:ind w:left="284" w:right="428" w:firstLine="926"/>
        <w:rPr>
          <w:rFonts w:ascii="Arial" w:hAnsi="Arial" w:cs="Arial"/>
          <w:b/>
          <w:sz w:val="24"/>
          <w:szCs w:val="24"/>
        </w:rPr>
      </w:pPr>
      <w:r w:rsidRPr="00EA75B3">
        <w:rPr>
          <w:rFonts w:ascii="Arial" w:hAnsi="Arial" w:cs="Arial"/>
          <w:b/>
          <w:sz w:val="24"/>
          <w:szCs w:val="24"/>
        </w:rPr>
        <w:t xml:space="preserve">PREGÃO ELETRÔNICO PARA REGISTRO DE PREÇOS Nº </w:t>
      </w:r>
      <w:r w:rsidRPr="00EA75B3">
        <w:rPr>
          <w:rFonts w:ascii="Arial" w:hAnsi="Arial" w:cs="Arial"/>
          <w:sz w:val="24"/>
          <w:szCs w:val="24"/>
        </w:rPr>
        <w:t>___/___</w:t>
      </w:r>
    </w:p>
    <w:p w14:paraId="267A491B" w14:textId="77777777" w:rsidR="00EA75B3" w:rsidRPr="00EA75B3" w:rsidRDefault="00EA75B3" w:rsidP="00EA75B3">
      <w:pPr>
        <w:tabs>
          <w:tab w:val="left" w:pos="426"/>
          <w:tab w:val="left" w:pos="2610"/>
          <w:tab w:val="left" w:pos="5684"/>
          <w:tab w:val="left" w:pos="7851"/>
        </w:tabs>
        <w:spacing w:line="360" w:lineRule="auto"/>
        <w:ind w:right="102"/>
        <w:jc w:val="both"/>
        <w:rPr>
          <w:rFonts w:ascii="Arial" w:hAnsi="Arial" w:cs="Arial"/>
          <w:sz w:val="24"/>
          <w:szCs w:val="24"/>
        </w:rPr>
      </w:pPr>
    </w:p>
    <w:p w14:paraId="3C535F42" w14:textId="24D61704" w:rsidR="00EA75B3" w:rsidRPr="00EA75B3" w:rsidRDefault="00EA75B3" w:rsidP="00EA75B3">
      <w:pPr>
        <w:tabs>
          <w:tab w:val="left" w:pos="426"/>
          <w:tab w:val="left" w:pos="2610"/>
          <w:tab w:val="left" w:pos="5684"/>
          <w:tab w:val="left" w:pos="7851"/>
        </w:tabs>
        <w:spacing w:line="360" w:lineRule="auto"/>
        <w:ind w:right="102"/>
        <w:jc w:val="both"/>
        <w:rPr>
          <w:rFonts w:ascii="Arial" w:hAnsi="Arial" w:cs="Arial"/>
          <w:sz w:val="24"/>
          <w:szCs w:val="24"/>
        </w:rPr>
      </w:pPr>
      <w:r w:rsidRPr="00EA75B3">
        <w:rPr>
          <w:rFonts w:ascii="Arial" w:hAnsi="Arial" w:cs="Arial"/>
          <w:sz w:val="24"/>
          <w:szCs w:val="24"/>
        </w:rPr>
        <w:t xml:space="preserve">Aos ___ dias do mês de ____________ </w:t>
      </w:r>
      <w:proofErr w:type="spellStart"/>
      <w:r w:rsidRPr="00EA75B3">
        <w:rPr>
          <w:rFonts w:ascii="Arial" w:hAnsi="Arial" w:cs="Arial"/>
          <w:sz w:val="24"/>
          <w:szCs w:val="24"/>
        </w:rPr>
        <w:t>de</w:t>
      </w:r>
      <w:proofErr w:type="spellEnd"/>
      <w:r w:rsidRPr="00EA75B3">
        <w:rPr>
          <w:rFonts w:ascii="Arial" w:hAnsi="Arial" w:cs="Arial"/>
          <w:sz w:val="24"/>
          <w:szCs w:val="24"/>
        </w:rPr>
        <w:t xml:space="preserve"> 2023,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CB6BE1">
        <w:rPr>
          <w:rFonts w:ascii="Arial" w:hAnsi="Arial" w:cs="Arial"/>
          <w:sz w:val="24"/>
          <w:szCs w:val="24"/>
        </w:rPr>
        <w:t>52</w:t>
      </w:r>
      <w:r w:rsidRPr="00EA75B3">
        <w:rPr>
          <w:rFonts w:ascii="Arial" w:hAnsi="Arial" w:cs="Arial"/>
          <w:sz w:val="24"/>
          <w:szCs w:val="24"/>
        </w:rPr>
        <w:t xml:space="preserve">/2023, para </w:t>
      </w:r>
      <w:r w:rsidRPr="00EA75B3">
        <w:rPr>
          <w:rFonts w:ascii="Arial" w:hAnsi="Arial" w:cs="Arial"/>
          <w:b/>
          <w:bCs/>
          <w:sz w:val="24"/>
          <w:szCs w:val="24"/>
        </w:rPr>
        <w:t>REGISTRO DE PREÇOS</w:t>
      </w:r>
      <w:r w:rsidRPr="00EA75B3">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EA75B3" w:rsidRDefault="00EA75B3" w:rsidP="00EA75B3">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77777777" w:rsidR="00EA75B3" w:rsidRPr="00EA75B3" w:rsidRDefault="00EA75B3" w:rsidP="00EA75B3">
      <w:pPr>
        <w:keepNext/>
        <w:spacing w:line="360" w:lineRule="auto"/>
        <w:jc w:val="both"/>
        <w:rPr>
          <w:rFonts w:ascii="Arial" w:hAnsi="Arial" w:cs="Arial"/>
          <w:sz w:val="24"/>
          <w:szCs w:val="24"/>
        </w:rPr>
      </w:pPr>
      <w:r w:rsidRPr="00EA75B3">
        <w:rPr>
          <w:rFonts w:ascii="Arial" w:hAnsi="Arial" w:cs="Arial"/>
          <w:b/>
          <w:sz w:val="24"/>
          <w:szCs w:val="24"/>
        </w:rPr>
        <w:t>CLÁUSULA PRIMEIRA: DO OBJETO</w:t>
      </w:r>
    </w:p>
    <w:p w14:paraId="68A26205" w14:textId="4D8682DF" w:rsidR="00EA75B3" w:rsidRPr="00EA75B3" w:rsidRDefault="00EA75B3" w:rsidP="00EA75B3">
      <w:pPr>
        <w:keepNext/>
        <w:spacing w:line="360" w:lineRule="auto"/>
        <w:jc w:val="both"/>
        <w:rPr>
          <w:rFonts w:ascii="Arial" w:hAnsi="Arial" w:cs="Arial"/>
          <w:sz w:val="24"/>
          <w:szCs w:val="24"/>
        </w:rPr>
      </w:pPr>
      <w:r w:rsidRPr="00EA75B3">
        <w:rPr>
          <w:rFonts w:ascii="Arial" w:hAnsi="Arial" w:cs="Arial"/>
          <w:kern w:val="2"/>
          <w:sz w:val="24"/>
          <w:szCs w:val="24"/>
          <w:lang w:eastAsia="zh-CN"/>
        </w:rPr>
        <w:t xml:space="preserve">O objeto da presente Ata é o Registro de Preços para </w:t>
      </w:r>
      <w:r w:rsidR="00F12A05" w:rsidRPr="00F12A05">
        <w:rPr>
          <w:rFonts w:ascii="Arial" w:hAnsi="Arial" w:cs="Arial"/>
          <w:kern w:val="2"/>
          <w:sz w:val="24"/>
          <w:szCs w:val="24"/>
          <w:lang w:eastAsia="zh-CN"/>
        </w:rPr>
        <w:t>aquisição de fraldas geriátricas</w:t>
      </w:r>
      <w:r w:rsidR="003C4721" w:rsidRPr="00F12A05">
        <w:rPr>
          <w:rFonts w:ascii="Arial" w:hAnsi="Arial" w:cs="Arial"/>
          <w:kern w:val="2"/>
          <w:sz w:val="24"/>
          <w:szCs w:val="24"/>
          <w:lang w:eastAsia="zh-CN"/>
        </w:rPr>
        <w:t>,</w:t>
      </w:r>
      <w:r w:rsidR="003C4721" w:rsidRPr="003C4721">
        <w:rPr>
          <w:rFonts w:ascii="Arial" w:hAnsi="Arial" w:cs="Arial"/>
          <w:kern w:val="2"/>
          <w:sz w:val="24"/>
          <w:szCs w:val="24"/>
          <w:lang w:eastAsia="zh-CN"/>
        </w:rPr>
        <w:t xml:space="preserve"> visando atender as necessidades da Administração Pública Municipal</w:t>
      </w:r>
      <w:r w:rsidRPr="00EA75B3">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EA75B3">
        <w:rPr>
          <w:rFonts w:ascii="Arial" w:hAnsi="Arial" w:cs="Arial"/>
          <w:b/>
          <w:bCs/>
          <w:kern w:val="2"/>
          <w:sz w:val="24"/>
          <w:szCs w:val="24"/>
          <w:lang w:eastAsia="zh-CN"/>
        </w:rPr>
        <w:t>Processo Licitatório nº 01</w:t>
      </w:r>
      <w:r w:rsidR="00CB6BE1">
        <w:rPr>
          <w:rFonts w:ascii="Arial" w:hAnsi="Arial" w:cs="Arial"/>
          <w:b/>
          <w:bCs/>
          <w:kern w:val="2"/>
          <w:sz w:val="24"/>
          <w:szCs w:val="24"/>
          <w:lang w:eastAsia="zh-CN"/>
        </w:rPr>
        <w:t>61</w:t>
      </w:r>
      <w:r w:rsidRPr="00EA75B3">
        <w:rPr>
          <w:rFonts w:ascii="Arial" w:hAnsi="Arial" w:cs="Arial"/>
          <w:b/>
          <w:bCs/>
          <w:kern w:val="2"/>
          <w:sz w:val="24"/>
          <w:szCs w:val="24"/>
          <w:lang w:eastAsia="zh-CN"/>
        </w:rPr>
        <w:t>/2023</w:t>
      </w:r>
      <w:r w:rsidRPr="00EA75B3">
        <w:rPr>
          <w:rFonts w:ascii="Arial" w:hAnsi="Arial" w:cs="Arial"/>
          <w:kern w:val="2"/>
          <w:sz w:val="24"/>
          <w:szCs w:val="24"/>
          <w:lang w:eastAsia="zh-CN"/>
        </w:rPr>
        <w:t xml:space="preserve">, </w:t>
      </w:r>
      <w:r w:rsidRPr="00EA75B3">
        <w:rPr>
          <w:rFonts w:ascii="Arial" w:hAnsi="Arial" w:cs="Arial"/>
          <w:b/>
          <w:bCs/>
          <w:kern w:val="2"/>
          <w:sz w:val="24"/>
          <w:szCs w:val="24"/>
          <w:lang w:eastAsia="zh-CN"/>
        </w:rPr>
        <w:t>Pregão Eletrônico nº 00</w:t>
      </w:r>
      <w:r w:rsidR="00CB6BE1">
        <w:rPr>
          <w:rFonts w:ascii="Arial" w:hAnsi="Arial" w:cs="Arial"/>
          <w:b/>
          <w:bCs/>
          <w:kern w:val="2"/>
          <w:sz w:val="24"/>
          <w:szCs w:val="24"/>
          <w:lang w:eastAsia="zh-CN"/>
        </w:rPr>
        <w:t>52</w:t>
      </w:r>
      <w:r w:rsidRPr="00EA75B3">
        <w:rPr>
          <w:rFonts w:ascii="Arial" w:hAnsi="Arial" w:cs="Arial"/>
          <w:b/>
          <w:bCs/>
          <w:kern w:val="2"/>
          <w:sz w:val="24"/>
          <w:szCs w:val="24"/>
          <w:lang w:eastAsia="zh-CN"/>
        </w:rPr>
        <w:t>/2023</w:t>
      </w:r>
      <w:r w:rsidRPr="00EA75B3">
        <w:rPr>
          <w:rFonts w:ascii="Arial" w:hAnsi="Arial" w:cs="Arial"/>
          <w:kern w:val="2"/>
          <w:sz w:val="24"/>
          <w:szCs w:val="24"/>
          <w:lang w:eastAsia="zh-CN"/>
        </w:rPr>
        <w:t>.</w:t>
      </w:r>
    </w:p>
    <w:p w14:paraId="38974A22" w14:textId="77777777" w:rsidR="00EA75B3" w:rsidRPr="00EA75B3" w:rsidRDefault="00EA75B3" w:rsidP="00EA75B3">
      <w:pPr>
        <w:keepNext/>
        <w:autoSpaceDE w:val="0"/>
        <w:autoSpaceDN w:val="0"/>
        <w:adjustRightInd w:val="0"/>
        <w:spacing w:line="360" w:lineRule="auto"/>
        <w:jc w:val="both"/>
        <w:rPr>
          <w:rFonts w:ascii="Arial" w:hAnsi="Arial" w:cs="Arial"/>
          <w:b/>
          <w:sz w:val="24"/>
          <w:szCs w:val="24"/>
        </w:rPr>
      </w:pPr>
      <w:r w:rsidRPr="00EA75B3">
        <w:rPr>
          <w:rFonts w:ascii="Arial" w:hAnsi="Arial" w:cs="Arial"/>
          <w:sz w:val="24"/>
          <w:szCs w:val="24"/>
        </w:rPr>
        <w:t xml:space="preserve">1.1. As quantidades totais constantes no </w:t>
      </w:r>
      <w:r w:rsidRPr="00EA75B3">
        <w:rPr>
          <w:rFonts w:ascii="Arial" w:hAnsi="Arial" w:cs="Arial"/>
          <w:b/>
          <w:sz w:val="24"/>
          <w:szCs w:val="24"/>
        </w:rPr>
        <w:t>Anexo I</w:t>
      </w:r>
      <w:r w:rsidRPr="00EA75B3">
        <w:rPr>
          <w:rFonts w:ascii="Arial" w:hAnsi="Arial" w:cs="Arial"/>
          <w:sz w:val="24"/>
          <w:szCs w:val="24"/>
        </w:rPr>
        <w:t xml:space="preserve"> deste instrumento, poderão </w:t>
      </w:r>
      <w:r w:rsidRPr="00EA75B3">
        <w:rPr>
          <w:rFonts w:ascii="Arial" w:hAnsi="Arial" w:cs="Arial"/>
          <w:b/>
          <w:sz w:val="24"/>
          <w:szCs w:val="24"/>
        </w:rPr>
        <w:t>não ser</w:t>
      </w:r>
      <w:r w:rsidRPr="00EA75B3">
        <w:rPr>
          <w:rFonts w:ascii="Arial" w:hAnsi="Arial" w:cs="Arial"/>
          <w:sz w:val="24"/>
          <w:szCs w:val="24"/>
        </w:rPr>
        <w:t xml:space="preserve"> adquiridas integralmente pelo Município. </w:t>
      </w:r>
    </w:p>
    <w:p w14:paraId="1F03DEE8" w14:textId="77777777" w:rsidR="00EA75B3" w:rsidRPr="00EA75B3" w:rsidRDefault="00EA75B3" w:rsidP="00EA75B3">
      <w:pPr>
        <w:keepNext/>
        <w:autoSpaceDE w:val="0"/>
        <w:autoSpaceDN w:val="0"/>
        <w:adjustRightInd w:val="0"/>
        <w:spacing w:line="360" w:lineRule="auto"/>
        <w:ind w:left="2"/>
        <w:rPr>
          <w:rFonts w:ascii="Arial" w:hAnsi="Arial" w:cs="Arial"/>
          <w:b/>
          <w:sz w:val="24"/>
          <w:szCs w:val="24"/>
        </w:rPr>
      </w:pPr>
    </w:p>
    <w:p w14:paraId="728B3AFA"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VALIDADE</w:t>
      </w:r>
    </w:p>
    <w:p w14:paraId="62627AB6"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EA75B3" w:rsidRDefault="00EA75B3" w:rsidP="00EA75B3">
      <w:pPr>
        <w:tabs>
          <w:tab w:val="left" w:pos="0"/>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EA75B3" w:rsidRDefault="00EA75B3" w:rsidP="00EA75B3">
      <w:pPr>
        <w:tabs>
          <w:tab w:val="left" w:pos="0"/>
          <w:tab w:val="left" w:pos="2268"/>
        </w:tabs>
        <w:spacing w:line="360" w:lineRule="auto"/>
        <w:jc w:val="both"/>
        <w:rPr>
          <w:rFonts w:ascii="Arial" w:hAnsi="Arial" w:cs="Arial"/>
          <w:sz w:val="24"/>
          <w:szCs w:val="24"/>
          <w:lang w:eastAsia="ar-SA"/>
        </w:rPr>
      </w:pPr>
    </w:p>
    <w:p w14:paraId="7F28C223"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3. CONTRATO</w:t>
      </w:r>
    </w:p>
    <w:p w14:paraId="59ACA6DC" w14:textId="47CE29E2" w:rsid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07DA67DA" w14:textId="77777777" w:rsidR="003B244F" w:rsidRDefault="003B244F" w:rsidP="00EA75B3">
      <w:pPr>
        <w:tabs>
          <w:tab w:val="left" w:pos="2268"/>
        </w:tabs>
        <w:spacing w:line="360" w:lineRule="auto"/>
        <w:jc w:val="both"/>
        <w:rPr>
          <w:rFonts w:ascii="Arial" w:hAnsi="Arial" w:cs="Arial"/>
          <w:b/>
          <w:sz w:val="24"/>
          <w:szCs w:val="24"/>
          <w:lang w:eastAsia="ar-SA"/>
        </w:rPr>
      </w:pPr>
    </w:p>
    <w:p w14:paraId="4F8A205C" w14:textId="1AFA1A94"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b/>
          <w:sz w:val="24"/>
          <w:szCs w:val="24"/>
          <w:lang w:eastAsia="ar-SA"/>
        </w:rPr>
        <w:lastRenderedPageBreak/>
        <w:t>4. PREÇOS</w:t>
      </w:r>
    </w:p>
    <w:p w14:paraId="01084C7B" w14:textId="0C10AE19"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4.1. Os preços ofertados pelas empresas na licitação serão devidamente registrados em planilha anexa, obedecida a classificação no Pregão Eletrônico nº 00</w:t>
      </w:r>
      <w:r w:rsidR="00CB6BE1">
        <w:rPr>
          <w:rFonts w:ascii="Arial" w:hAnsi="Arial" w:cs="Arial"/>
          <w:sz w:val="24"/>
          <w:szCs w:val="24"/>
          <w:lang w:eastAsia="ar-SA"/>
        </w:rPr>
        <w:t>52</w:t>
      </w:r>
      <w:r w:rsidRPr="00EA75B3">
        <w:rPr>
          <w:rFonts w:ascii="Arial" w:hAnsi="Arial" w:cs="Arial"/>
          <w:sz w:val="24"/>
          <w:szCs w:val="24"/>
          <w:lang w:eastAsia="ar-SA"/>
        </w:rPr>
        <w:t>/2023.</w:t>
      </w:r>
    </w:p>
    <w:p w14:paraId="366AC31B" w14:textId="77777777" w:rsidR="00EA75B3" w:rsidRPr="00EA75B3" w:rsidRDefault="00EA75B3" w:rsidP="00EA75B3">
      <w:pPr>
        <w:tabs>
          <w:tab w:val="left" w:pos="2268"/>
        </w:tabs>
        <w:spacing w:line="360" w:lineRule="auto"/>
        <w:jc w:val="center"/>
        <w:rPr>
          <w:rFonts w:ascii="Arial" w:hAnsi="Arial" w:cs="Arial"/>
          <w:b/>
          <w:sz w:val="24"/>
          <w:szCs w:val="24"/>
          <w:lang w:eastAsia="ar-SA"/>
        </w:rPr>
      </w:pPr>
    </w:p>
    <w:p w14:paraId="38CBB408"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5. CONDIÇÕES DE FORNECIMENTO</w:t>
      </w:r>
    </w:p>
    <w:p w14:paraId="7E46D300" w14:textId="25E49E36" w:rsidR="003C0285"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5.1. </w:t>
      </w:r>
      <w:r w:rsidR="00156616" w:rsidRPr="00156616">
        <w:rPr>
          <w:rFonts w:ascii="Arial" w:hAnsi="Arial" w:cs="Arial"/>
          <w:sz w:val="24"/>
          <w:szCs w:val="24"/>
          <w:lang w:eastAsia="ar-SA"/>
        </w:rPr>
        <w:t>O prazo de entrega será imediato para as quantidades solicitadas, e não poderá ser superior a 15 (quinze) dias</w:t>
      </w:r>
      <w:r w:rsidR="00156616">
        <w:rPr>
          <w:rFonts w:ascii="Arial" w:hAnsi="Arial" w:cs="Arial"/>
          <w:sz w:val="24"/>
          <w:szCs w:val="24"/>
          <w:lang w:eastAsia="ar-SA"/>
        </w:rPr>
        <w:t>,</w:t>
      </w:r>
      <w:r w:rsidRPr="00EA75B3">
        <w:rPr>
          <w:rFonts w:ascii="Arial" w:hAnsi="Arial" w:cs="Arial"/>
          <w:sz w:val="24"/>
          <w:szCs w:val="24"/>
          <w:lang w:eastAsia="ar-SA"/>
        </w:rPr>
        <w:t xml:space="preserve"> após o recebimento do empenho; salvo justificativa fundamentada e aceita pela administração. </w:t>
      </w:r>
    </w:p>
    <w:p w14:paraId="79C6784F" w14:textId="3605A7A5" w:rsidR="00EA75B3" w:rsidRPr="00EA75B3" w:rsidRDefault="003C0285" w:rsidP="00EA75B3">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00C53A51">
        <w:rPr>
          <w:rFonts w:ascii="Arial" w:hAnsi="Arial" w:cs="Arial"/>
          <w:sz w:val="24"/>
          <w:szCs w:val="24"/>
          <w:lang w:eastAsia="ar-SA"/>
        </w:rPr>
        <w:t>2</w:t>
      </w:r>
      <w:r>
        <w:rPr>
          <w:rFonts w:ascii="Arial" w:hAnsi="Arial" w:cs="Arial"/>
          <w:sz w:val="24"/>
          <w:szCs w:val="24"/>
          <w:lang w:eastAsia="ar-SA"/>
        </w:rPr>
        <w:t xml:space="preserve">. </w:t>
      </w:r>
      <w:r w:rsidRPr="003C0285">
        <w:rPr>
          <w:rFonts w:ascii="Arial" w:hAnsi="Arial" w:cs="Arial"/>
          <w:sz w:val="24"/>
          <w:szCs w:val="24"/>
          <w:lang w:eastAsia="ar-SA"/>
        </w:rPr>
        <w:t>O fornecimento se dará conforme a necessidade da</w:t>
      </w:r>
      <w:r w:rsidR="003B244F">
        <w:rPr>
          <w:rFonts w:ascii="Arial" w:hAnsi="Arial" w:cs="Arial"/>
          <w:sz w:val="24"/>
          <w:szCs w:val="24"/>
          <w:lang w:eastAsia="ar-SA"/>
        </w:rPr>
        <w:t>s</w:t>
      </w:r>
      <w:r w:rsidRPr="003C0285">
        <w:rPr>
          <w:rFonts w:ascii="Arial" w:hAnsi="Arial" w:cs="Arial"/>
          <w:sz w:val="24"/>
          <w:szCs w:val="24"/>
          <w:lang w:eastAsia="ar-SA"/>
        </w:rPr>
        <w:t xml:space="preserve"> Secretaria</w:t>
      </w:r>
      <w:r w:rsidR="003B244F">
        <w:rPr>
          <w:rFonts w:ascii="Arial" w:hAnsi="Arial" w:cs="Arial"/>
          <w:sz w:val="24"/>
          <w:szCs w:val="24"/>
          <w:lang w:eastAsia="ar-SA"/>
        </w:rPr>
        <w:t>s</w:t>
      </w:r>
      <w:r w:rsidRPr="003C0285">
        <w:rPr>
          <w:rFonts w:ascii="Arial" w:hAnsi="Arial" w:cs="Arial"/>
          <w:sz w:val="24"/>
          <w:szCs w:val="24"/>
          <w:lang w:eastAsia="ar-SA"/>
        </w:rPr>
        <w:t>, a ser combinado com a empresa vencedora.</w:t>
      </w:r>
    </w:p>
    <w:p w14:paraId="4E0273FF" w14:textId="7C5FE4EC"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3</w:t>
      </w:r>
      <w:r w:rsidRPr="00EA75B3">
        <w:rPr>
          <w:rFonts w:ascii="Arial" w:hAnsi="Arial" w:cs="Arial"/>
          <w:sz w:val="24"/>
          <w:szCs w:val="24"/>
          <w:lang w:eastAsia="ar-SA"/>
        </w:rPr>
        <w:t>. A empresa deverá entregar a quantidade solicitada pelo Município, não podendo, portanto, estipular em sua proposta de preços, quantidades mínimas ou máximas.</w:t>
      </w:r>
    </w:p>
    <w:p w14:paraId="4F28DCDF" w14:textId="36402C2E"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4</w:t>
      </w:r>
      <w:r w:rsidRPr="00EA75B3">
        <w:rPr>
          <w:rFonts w:ascii="Arial" w:hAnsi="Arial" w:cs="Arial"/>
          <w:sz w:val="24"/>
          <w:szCs w:val="24"/>
          <w:lang w:eastAsia="ar-SA"/>
        </w:rPr>
        <w:t xml:space="preserve">. No preço proposto considerar-se-ão inclusos todos os custos referentes aos produtos, bem como todas as despesas e obrigações relativas a salários, previdência social, tributos, seguros, material de consumo, frete, lucro, descarregamento e tudo mais que for necessário até a entrega final </w:t>
      </w:r>
      <w:proofErr w:type="gramStart"/>
      <w:r w:rsidRPr="00EA75B3">
        <w:rPr>
          <w:rFonts w:ascii="Arial" w:hAnsi="Arial" w:cs="Arial"/>
          <w:sz w:val="24"/>
          <w:szCs w:val="24"/>
          <w:lang w:eastAsia="ar-SA"/>
        </w:rPr>
        <w:t>do(</w:t>
      </w:r>
      <w:proofErr w:type="gramEnd"/>
      <w:r w:rsidRPr="00EA75B3">
        <w:rPr>
          <w:rFonts w:ascii="Arial" w:hAnsi="Arial" w:cs="Arial"/>
          <w:sz w:val="24"/>
          <w:szCs w:val="24"/>
          <w:lang w:eastAsia="ar-SA"/>
        </w:rPr>
        <w:t>s) item(</w:t>
      </w:r>
      <w:proofErr w:type="spellStart"/>
      <w:r w:rsidRPr="00EA75B3">
        <w:rPr>
          <w:rFonts w:ascii="Arial" w:hAnsi="Arial" w:cs="Arial"/>
          <w:sz w:val="24"/>
          <w:szCs w:val="24"/>
          <w:lang w:eastAsia="ar-SA"/>
        </w:rPr>
        <w:t>ns</w:t>
      </w:r>
      <w:proofErr w:type="spellEnd"/>
      <w:r w:rsidRPr="00EA75B3">
        <w:rPr>
          <w:rFonts w:ascii="Arial" w:hAnsi="Arial" w:cs="Arial"/>
          <w:sz w:val="24"/>
          <w:szCs w:val="24"/>
          <w:lang w:eastAsia="ar-SA"/>
        </w:rPr>
        <w:t xml:space="preserve">) na sede do Município de Balneário Pinhal/RS.  </w:t>
      </w:r>
    </w:p>
    <w:p w14:paraId="6DAE2BAE" w14:textId="79AFB424"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5</w:t>
      </w:r>
      <w:r w:rsidRPr="00EA75B3">
        <w:rPr>
          <w:rFonts w:ascii="Arial" w:hAnsi="Arial" w:cs="Arial"/>
          <w:sz w:val="24"/>
          <w:szCs w:val="24"/>
          <w:lang w:eastAsia="ar-SA"/>
        </w:rPr>
        <w:t xml:space="preserve">. </w:t>
      </w:r>
      <w:r w:rsidR="00C53A51" w:rsidRPr="00C53A51">
        <w:rPr>
          <w:rFonts w:ascii="Arial" w:hAnsi="Arial" w:cs="Arial"/>
          <w:sz w:val="24"/>
          <w:szCs w:val="24"/>
          <w:lang w:eastAsia="ar-SA"/>
        </w:rPr>
        <w:t xml:space="preserve">O local de entrega será no </w:t>
      </w:r>
      <w:r w:rsidR="00C53A51">
        <w:rPr>
          <w:rFonts w:ascii="Arial" w:hAnsi="Arial" w:cs="Arial"/>
          <w:sz w:val="24"/>
          <w:szCs w:val="24"/>
          <w:lang w:eastAsia="ar-SA"/>
        </w:rPr>
        <w:t>Almoxarifado Central da Prefeitura</w:t>
      </w:r>
      <w:r w:rsidR="00C53A51" w:rsidRPr="00C53A51">
        <w:rPr>
          <w:rFonts w:ascii="Arial" w:hAnsi="Arial" w:cs="Arial"/>
          <w:sz w:val="24"/>
          <w:szCs w:val="24"/>
          <w:lang w:eastAsia="ar-SA"/>
        </w:rPr>
        <w:t>, na Alameda Rene Luiz Horn n° 218, Centro, nesta cidade</w:t>
      </w:r>
      <w:r w:rsidR="00C53A51">
        <w:rPr>
          <w:rFonts w:ascii="Arial" w:hAnsi="Arial" w:cs="Arial"/>
          <w:sz w:val="24"/>
          <w:szCs w:val="24"/>
          <w:lang w:eastAsia="ar-SA"/>
        </w:rPr>
        <w:t xml:space="preserve"> </w:t>
      </w:r>
      <w:r w:rsidR="003C0285" w:rsidRPr="003C0285">
        <w:rPr>
          <w:rFonts w:ascii="Arial" w:hAnsi="Arial" w:cs="Arial"/>
          <w:sz w:val="24"/>
          <w:szCs w:val="24"/>
          <w:lang w:eastAsia="ar-SA"/>
        </w:rPr>
        <w:t>ou em outro local que a Administração indicar, dentro do Município.</w:t>
      </w:r>
    </w:p>
    <w:p w14:paraId="4DCE95CA" w14:textId="3BC853A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6</w:t>
      </w:r>
      <w:r w:rsidRPr="00EA75B3">
        <w:rPr>
          <w:rFonts w:ascii="Arial" w:hAnsi="Arial" w:cs="Arial"/>
          <w:sz w:val="24"/>
          <w:szCs w:val="24"/>
          <w:lang w:eastAsia="ar-SA"/>
        </w:rPr>
        <w:t>. No ato da entrega as Notas Fiscais devem conter as quantidades e especificações de todos os itens fornecidos.</w:t>
      </w:r>
    </w:p>
    <w:p w14:paraId="09554FA9" w14:textId="5B1FE779"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7</w:t>
      </w:r>
      <w:r w:rsidRPr="00EA75B3">
        <w:rPr>
          <w:rFonts w:ascii="Arial" w:hAnsi="Arial" w:cs="Arial"/>
          <w:sz w:val="24"/>
          <w:szCs w:val="24"/>
          <w:lang w:eastAsia="ar-SA"/>
        </w:rPr>
        <w:t>. O transporte dos produtos deverá ser feito em veículo adequado que garanta a qualidade e integridade dos mesmos, sendo todos entregues em perfeito estado.</w:t>
      </w:r>
    </w:p>
    <w:p w14:paraId="5E5E441A" w14:textId="377BBD13"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C53A51">
        <w:rPr>
          <w:rFonts w:ascii="Arial" w:hAnsi="Arial" w:cs="Arial"/>
          <w:sz w:val="24"/>
          <w:szCs w:val="24"/>
          <w:lang w:eastAsia="ar-SA"/>
        </w:rPr>
        <w:t>8</w:t>
      </w:r>
      <w:r w:rsidRPr="00EA75B3">
        <w:rPr>
          <w:rFonts w:ascii="Arial" w:hAnsi="Arial" w:cs="Arial"/>
          <w:sz w:val="24"/>
          <w:szCs w:val="24"/>
          <w:lang w:eastAsia="ar-SA"/>
        </w:rPr>
        <w:t xml:space="preserve">. O Município se resguarda o direito de comprar conforme a necessidade, pelo período de 12 (doze) meses.  </w:t>
      </w:r>
    </w:p>
    <w:p w14:paraId="391668E1" w14:textId="77777777" w:rsidR="003C0285" w:rsidRDefault="003C0285" w:rsidP="00EA75B3">
      <w:pPr>
        <w:tabs>
          <w:tab w:val="left" w:pos="2268"/>
        </w:tabs>
        <w:spacing w:line="360" w:lineRule="auto"/>
        <w:jc w:val="both"/>
        <w:rPr>
          <w:rFonts w:ascii="Arial" w:hAnsi="Arial" w:cs="Arial"/>
          <w:b/>
          <w:sz w:val="24"/>
          <w:szCs w:val="24"/>
          <w:lang w:eastAsia="ar-SA"/>
        </w:rPr>
      </w:pPr>
    </w:p>
    <w:p w14:paraId="5CD1FA3F" w14:textId="7F43341F"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6. EXCLUSÃO DE LICITANTE DA ATA DE REGISTRO DE PREÇOS</w:t>
      </w:r>
    </w:p>
    <w:p w14:paraId="7E7A1C7F"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a) quando o fornecedor não cumprir as obrigações constantes na presente Ata;</w:t>
      </w:r>
    </w:p>
    <w:p w14:paraId="10DD2F5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b) quando, convocado, o fornecedor não assinar o contrato, sem justificativa aceitável;</w:t>
      </w:r>
    </w:p>
    <w:p w14:paraId="0C06ACB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lastRenderedPageBreak/>
        <w:t>c) quando o fornecedor não realizar a entrega do objeto no prazo estabelecido, sem justificativa aceitável;</w:t>
      </w:r>
    </w:p>
    <w:p w14:paraId="771B8D5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4CED4B0E"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7. PENALIDADES</w:t>
      </w:r>
    </w:p>
    <w:p w14:paraId="46653B37"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a) advertência;</w:t>
      </w:r>
    </w:p>
    <w:p w14:paraId="349D92BC"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7210BDF0"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7.1 As sanções previstas nas alíneas “a”, “c” e “d”, poderão ser aplicadas cumulativamente com a prevista na alínea “b”.</w:t>
      </w:r>
    </w:p>
    <w:p w14:paraId="0753A1D1"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7.2. As penalidades serão registradas no cadastro da contratada.</w:t>
      </w:r>
    </w:p>
    <w:p w14:paraId="2E738BB2"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1C2EB0E" w14:textId="77777777" w:rsidR="00EA75B3" w:rsidRPr="00EA75B3" w:rsidRDefault="00EA75B3" w:rsidP="00EA75B3">
      <w:pPr>
        <w:tabs>
          <w:tab w:val="left" w:pos="2268"/>
        </w:tabs>
        <w:spacing w:line="360" w:lineRule="auto"/>
        <w:jc w:val="both"/>
        <w:rPr>
          <w:rFonts w:ascii="Arial" w:hAnsi="Arial" w:cs="Arial"/>
          <w:b/>
          <w:sz w:val="24"/>
          <w:szCs w:val="24"/>
          <w:lang w:eastAsia="ar-SA"/>
        </w:rPr>
      </w:pPr>
    </w:p>
    <w:p w14:paraId="642B18C1" w14:textId="2EE24F9E"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lastRenderedPageBreak/>
        <w:t>8. FISCALIZAÇÃO</w:t>
      </w:r>
    </w:p>
    <w:p w14:paraId="6461878B"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8.1. Cabe ao </w:t>
      </w:r>
      <w:bookmarkStart w:id="1" w:name="_Hlk522111614"/>
      <w:r w:rsidRPr="00EA75B3">
        <w:rPr>
          <w:rFonts w:ascii="Arial" w:hAnsi="Arial" w:cs="Arial"/>
          <w:sz w:val="24"/>
          <w:szCs w:val="24"/>
          <w:lang w:eastAsia="ar-SA"/>
        </w:rPr>
        <w:t>Município</w:t>
      </w:r>
      <w:bookmarkEnd w:id="1"/>
      <w:r w:rsidRPr="00EA75B3">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EA75B3">
        <w:rPr>
          <w:rFonts w:ascii="Arial" w:hAnsi="Arial" w:cs="Arial"/>
          <w:sz w:val="24"/>
          <w:szCs w:val="24"/>
          <w:lang w:eastAsia="ar-SA"/>
        </w:rPr>
        <w:tab/>
      </w:r>
    </w:p>
    <w:p w14:paraId="0C99BAC3"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EA75B3">
        <w:rPr>
          <w:rFonts w:ascii="Arial" w:hAnsi="Arial" w:cs="Arial"/>
          <w:sz w:val="24"/>
          <w:szCs w:val="24"/>
          <w:lang w:eastAsia="ar-SA"/>
        </w:rPr>
        <w:t>esteja</w:t>
      </w:r>
      <w:proofErr w:type="spellEnd"/>
      <w:r w:rsidRPr="00EA75B3">
        <w:rPr>
          <w:rFonts w:ascii="Arial" w:hAnsi="Arial" w:cs="Arial"/>
          <w:sz w:val="24"/>
          <w:szCs w:val="24"/>
          <w:lang w:eastAsia="ar-SA"/>
        </w:rPr>
        <w:t xml:space="preserve"> sendo entregue fora dos dias e horários preestabelecidos.</w:t>
      </w:r>
    </w:p>
    <w:p w14:paraId="009E8776"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6F2AB15A" w:rsid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8.5. </w:t>
      </w:r>
      <w:r w:rsidR="009C104E" w:rsidRPr="009C104E">
        <w:rPr>
          <w:rFonts w:ascii="Arial" w:hAnsi="Arial" w:cs="Arial"/>
          <w:sz w:val="24"/>
          <w:szCs w:val="24"/>
          <w:lang w:eastAsia="ar-SA"/>
        </w:rPr>
        <w:t>Ao Órgão Gerenciador competirá a publicação trimestral, na imprensa oficial, dos preços registrados pela Administração</w:t>
      </w:r>
      <w:r w:rsidRPr="00EA75B3">
        <w:rPr>
          <w:rFonts w:ascii="Arial" w:hAnsi="Arial" w:cs="Arial"/>
          <w:sz w:val="24"/>
          <w:szCs w:val="24"/>
          <w:lang w:eastAsia="ar-SA"/>
        </w:rPr>
        <w:t xml:space="preserve">. </w:t>
      </w:r>
    </w:p>
    <w:p w14:paraId="53E2BE22" w14:textId="1804E6AB" w:rsidR="009C104E" w:rsidRPr="00EA75B3" w:rsidRDefault="009C104E" w:rsidP="00EA75B3">
      <w:pPr>
        <w:tabs>
          <w:tab w:val="left" w:pos="2268"/>
        </w:tabs>
        <w:spacing w:line="360" w:lineRule="auto"/>
        <w:jc w:val="both"/>
        <w:rPr>
          <w:rFonts w:ascii="Arial" w:hAnsi="Arial" w:cs="Arial"/>
          <w:sz w:val="24"/>
          <w:szCs w:val="24"/>
          <w:lang w:eastAsia="ar-SA"/>
        </w:rPr>
      </w:pPr>
      <w:r w:rsidRPr="009C104E">
        <w:rPr>
          <w:rFonts w:ascii="Arial" w:hAnsi="Arial" w:cs="Arial"/>
          <w:sz w:val="24"/>
          <w:szCs w:val="24"/>
          <w:lang w:eastAsia="ar-SA"/>
        </w:rPr>
        <w:t xml:space="preserve">8.6. A Secretaria Municipal de </w:t>
      </w:r>
      <w:r>
        <w:rPr>
          <w:rFonts w:ascii="Arial" w:hAnsi="Arial" w:cs="Arial"/>
          <w:sz w:val="24"/>
          <w:szCs w:val="24"/>
          <w:lang w:eastAsia="ar-SA"/>
        </w:rPr>
        <w:t>Saúde</w:t>
      </w:r>
      <w:r w:rsidRPr="009C104E">
        <w:rPr>
          <w:rFonts w:ascii="Arial" w:hAnsi="Arial" w:cs="Arial"/>
          <w:sz w:val="24"/>
          <w:szCs w:val="24"/>
          <w:lang w:eastAsia="ar-SA"/>
        </w:rPr>
        <w:t xml:space="preserve"> indica Farmacêutica </w:t>
      </w:r>
      <w:r w:rsidRPr="009C104E">
        <w:rPr>
          <w:rFonts w:ascii="Arial" w:hAnsi="Arial" w:cs="Arial"/>
          <w:b/>
          <w:sz w:val="24"/>
          <w:szCs w:val="24"/>
          <w:lang w:eastAsia="ar-SA"/>
        </w:rPr>
        <w:t>Lucélia Hernandes Lima</w:t>
      </w:r>
      <w:r w:rsidRPr="009C104E">
        <w:rPr>
          <w:rFonts w:ascii="Arial" w:hAnsi="Arial" w:cs="Arial"/>
          <w:sz w:val="24"/>
          <w:szCs w:val="24"/>
          <w:lang w:eastAsia="ar-SA"/>
        </w:rPr>
        <w:t xml:space="preserve"> para atuar como fiscal e gestor do contrato.</w:t>
      </w:r>
    </w:p>
    <w:p w14:paraId="27163F63"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1B8A750F"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9. CASOS FORTUITOS OU DE FORÇA MAIOR</w:t>
      </w:r>
    </w:p>
    <w:p w14:paraId="29B98DDA"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a) greve geral;</w:t>
      </w:r>
    </w:p>
    <w:p w14:paraId="2D04A92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b) calamidade pública;</w:t>
      </w:r>
    </w:p>
    <w:p w14:paraId="26D90D63"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c) interrupção dos meios de transporte;</w:t>
      </w:r>
    </w:p>
    <w:p w14:paraId="6FE363DB"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d) condições meteorológicas excepcionalmente prejudiciais; e</w:t>
      </w:r>
    </w:p>
    <w:p w14:paraId="017AC10C"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9.2. Os casos acima enumerados devem ser satisfatoriamente justificados pelo fornecedor.</w:t>
      </w:r>
    </w:p>
    <w:p w14:paraId="5F9C8A3E" w14:textId="36B5FB5C" w:rsid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5F16371"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lastRenderedPageBreak/>
        <w:t>10. FORO</w:t>
      </w:r>
    </w:p>
    <w:p w14:paraId="3880B267"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5630169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EA75B3">
        <w:rPr>
          <w:rFonts w:ascii="Arial" w:hAnsi="Arial" w:cs="Arial"/>
          <w:sz w:val="24"/>
          <w:szCs w:val="24"/>
          <w:lang w:eastAsia="ar-SA"/>
        </w:rPr>
        <w:t>pelo(</w:t>
      </w:r>
      <w:proofErr w:type="gramEnd"/>
      <w:r w:rsidRPr="00EA75B3">
        <w:rPr>
          <w:rFonts w:ascii="Arial" w:hAnsi="Arial" w:cs="Arial"/>
          <w:sz w:val="24"/>
          <w:szCs w:val="24"/>
          <w:lang w:eastAsia="ar-SA"/>
        </w:rPr>
        <w:t>s) representantes da(s) empresa(s) registrada(s).</w:t>
      </w:r>
    </w:p>
    <w:p w14:paraId="0DDEB68F"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ab/>
      </w:r>
      <w:r w:rsidRPr="00EA75B3">
        <w:rPr>
          <w:rFonts w:ascii="Arial" w:hAnsi="Arial" w:cs="Arial"/>
          <w:sz w:val="24"/>
          <w:szCs w:val="24"/>
          <w:lang w:eastAsia="ar-SA"/>
        </w:rPr>
        <w:tab/>
      </w:r>
      <w:r w:rsidRPr="00EA75B3">
        <w:rPr>
          <w:rFonts w:ascii="Arial" w:hAnsi="Arial" w:cs="Arial"/>
          <w:sz w:val="24"/>
          <w:szCs w:val="24"/>
          <w:lang w:eastAsia="ar-SA"/>
        </w:rPr>
        <w:tab/>
        <w:t xml:space="preserve">             </w:t>
      </w:r>
      <w:r w:rsidRPr="00EA75B3">
        <w:rPr>
          <w:rFonts w:ascii="Arial" w:hAnsi="Arial" w:cs="Arial"/>
          <w:sz w:val="24"/>
          <w:szCs w:val="24"/>
          <w:lang w:eastAsia="ar-SA"/>
        </w:rPr>
        <w:tab/>
        <w:t xml:space="preserve">    Balneário Pinhal/RS....de ...........de 2023.</w:t>
      </w:r>
    </w:p>
    <w:p w14:paraId="340E456C"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2289FFED"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349B2641" w14:textId="77777777" w:rsidR="00D648B3" w:rsidRPr="00D648B3" w:rsidRDefault="00D648B3" w:rsidP="00D648B3">
      <w:pPr>
        <w:tabs>
          <w:tab w:val="left" w:pos="2268"/>
        </w:tabs>
        <w:spacing w:line="360" w:lineRule="auto"/>
        <w:rPr>
          <w:rFonts w:ascii="Arial" w:hAnsi="Arial" w:cs="Arial"/>
          <w:sz w:val="24"/>
          <w:szCs w:val="24"/>
          <w:lang w:eastAsia="ar-SA"/>
        </w:rPr>
      </w:pPr>
      <w:r w:rsidRPr="00D648B3">
        <w:rPr>
          <w:rFonts w:ascii="Arial" w:hAnsi="Arial" w:cs="Arial"/>
          <w:sz w:val="24"/>
          <w:szCs w:val="24"/>
          <w:lang w:eastAsia="ar-SA"/>
        </w:rPr>
        <w:t>______________________________                         ___________________________</w:t>
      </w:r>
    </w:p>
    <w:p w14:paraId="3F1761EE" w14:textId="77777777" w:rsidR="00D648B3" w:rsidRPr="00D648B3" w:rsidRDefault="00D648B3" w:rsidP="00D648B3">
      <w:pPr>
        <w:tabs>
          <w:tab w:val="left" w:pos="2268"/>
        </w:tabs>
        <w:spacing w:line="360" w:lineRule="auto"/>
        <w:jc w:val="both"/>
        <w:rPr>
          <w:rFonts w:ascii="Arial" w:hAnsi="Arial" w:cs="Arial"/>
          <w:sz w:val="24"/>
          <w:szCs w:val="24"/>
          <w:lang w:eastAsia="ar-SA"/>
        </w:rPr>
      </w:pPr>
      <w:r w:rsidRPr="00D648B3">
        <w:rPr>
          <w:rFonts w:ascii="Arial" w:hAnsi="Arial" w:cs="Arial"/>
          <w:sz w:val="24"/>
          <w:szCs w:val="24"/>
          <w:lang w:eastAsia="ar-SA"/>
        </w:rPr>
        <w:t xml:space="preserve">                 Órgão Gerenciador                                           Representante da Empresa</w:t>
      </w:r>
    </w:p>
    <w:p w14:paraId="7F14CAE3"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5BB86817"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4C7E1D7C"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1D3E03CD" w14:textId="77777777" w:rsidR="00D648B3" w:rsidRPr="00D648B3" w:rsidRDefault="00D648B3" w:rsidP="00D648B3">
      <w:pPr>
        <w:tabs>
          <w:tab w:val="left" w:pos="2268"/>
        </w:tabs>
        <w:spacing w:line="360" w:lineRule="auto"/>
        <w:jc w:val="both"/>
        <w:rPr>
          <w:rFonts w:ascii="Arial" w:hAnsi="Arial" w:cs="Arial"/>
          <w:sz w:val="24"/>
          <w:szCs w:val="24"/>
          <w:lang w:eastAsia="ar-SA"/>
        </w:rPr>
      </w:pPr>
      <w:r w:rsidRPr="00D648B3">
        <w:rPr>
          <w:rFonts w:ascii="Arial" w:hAnsi="Arial" w:cs="Arial"/>
          <w:sz w:val="24"/>
          <w:szCs w:val="24"/>
          <w:lang w:eastAsia="ar-SA"/>
        </w:rPr>
        <w:t xml:space="preserve">                                                                         </w:t>
      </w:r>
    </w:p>
    <w:p w14:paraId="6F249C92"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6A9789B8" w14:textId="77777777" w:rsidR="00D648B3" w:rsidRPr="00D648B3" w:rsidRDefault="00D648B3" w:rsidP="00D648B3">
      <w:pPr>
        <w:tabs>
          <w:tab w:val="left" w:pos="2268"/>
        </w:tabs>
        <w:spacing w:line="360" w:lineRule="auto"/>
        <w:jc w:val="both"/>
        <w:rPr>
          <w:rFonts w:ascii="Arial" w:hAnsi="Arial" w:cs="Arial"/>
          <w:sz w:val="24"/>
          <w:szCs w:val="24"/>
          <w:lang w:eastAsia="ar-SA"/>
        </w:rPr>
      </w:pPr>
      <w:bookmarkStart w:id="2" w:name="_Hlk13733659"/>
      <w:r w:rsidRPr="00D648B3">
        <w:rPr>
          <w:rFonts w:ascii="Arial" w:hAnsi="Arial" w:cs="Arial"/>
          <w:sz w:val="24"/>
          <w:szCs w:val="24"/>
          <w:lang w:eastAsia="ar-SA"/>
        </w:rPr>
        <w:t xml:space="preserve">____________________________ </w:t>
      </w:r>
      <w:bookmarkEnd w:id="2"/>
      <w:r w:rsidRPr="00D648B3">
        <w:rPr>
          <w:rFonts w:ascii="Arial" w:hAnsi="Arial" w:cs="Arial"/>
          <w:sz w:val="24"/>
          <w:szCs w:val="24"/>
          <w:lang w:eastAsia="ar-SA"/>
        </w:rPr>
        <w:t xml:space="preserve">                           ____________________________    </w:t>
      </w:r>
    </w:p>
    <w:p w14:paraId="528B3B46" w14:textId="77777777" w:rsidR="00D648B3" w:rsidRPr="00D648B3" w:rsidRDefault="00D648B3" w:rsidP="00D648B3">
      <w:pPr>
        <w:tabs>
          <w:tab w:val="left" w:pos="2268"/>
        </w:tabs>
        <w:spacing w:line="360" w:lineRule="auto"/>
        <w:rPr>
          <w:rFonts w:ascii="Arial" w:hAnsi="Arial" w:cs="Arial"/>
          <w:sz w:val="24"/>
          <w:szCs w:val="24"/>
          <w:lang w:eastAsia="ar-SA"/>
        </w:rPr>
      </w:pPr>
      <w:r w:rsidRPr="00D648B3">
        <w:rPr>
          <w:rFonts w:ascii="Arial" w:hAnsi="Arial" w:cs="Arial"/>
          <w:sz w:val="24"/>
          <w:szCs w:val="24"/>
          <w:lang w:eastAsia="ar-SA"/>
        </w:rPr>
        <w:t xml:space="preserve">                 Testemunha</w:t>
      </w:r>
      <w:r w:rsidRPr="00D648B3">
        <w:rPr>
          <w:rFonts w:ascii="Arial" w:hAnsi="Arial" w:cs="Arial"/>
          <w:sz w:val="24"/>
          <w:szCs w:val="24"/>
          <w:lang w:eastAsia="ar-SA"/>
        </w:rPr>
        <w:tab/>
        <w:t xml:space="preserve">                                                           Testemunha</w:t>
      </w:r>
    </w:p>
    <w:p w14:paraId="426DC7B1" w14:textId="77777777" w:rsidR="00D648B3" w:rsidRPr="00D648B3" w:rsidRDefault="00D648B3" w:rsidP="00D648B3">
      <w:pPr>
        <w:tabs>
          <w:tab w:val="left" w:pos="2268"/>
        </w:tabs>
        <w:spacing w:line="360" w:lineRule="auto"/>
        <w:rPr>
          <w:rFonts w:ascii="Arial" w:hAnsi="Arial" w:cs="Arial"/>
          <w:sz w:val="24"/>
          <w:szCs w:val="24"/>
          <w:lang w:eastAsia="ar-SA"/>
        </w:rPr>
      </w:pPr>
    </w:p>
    <w:p w14:paraId="135AECA9" w14:textId="2235CF29" w:rsidR="0053106E" w:rsidRPr="00413747" w:rsidRDefault="0053106E" w:rsidP="00413747">
      <w:pPr>
        <w:pStyle w:val="Corpodetexto"/>
        <w:spacing w:after="0" w:line="360" w:lineRule="auto"/>
        <w:jc w:val="both"/>
        <w:rPr>
          <w:rFonts w:ascii="Arial" w:hAnsi="Arial" w:cs="Arial"/>
          <w:b/>
          <w:sz w:val="24"/>
          <w:szCs w:val="24"/>
        </w:rPr>
      </w:pPr>
    </w:p>
    <w:p w14:paraId="0559217A" w14:textId="089C1A18" w:rsidR="0053106E" w:rsidRDefault="0053106E" w:rsidP="00413747">
      <w:pPr>
        <w:pStyle w:val="Corpodetexto"/>
        <w:spacing w:after="0" w:line="360" w:lineRule="auto"/>
        <w:jc w:val="both"/>
        <w:rPr>
          <w:rFonts w:ascii="Arial" w:hAnsi="Arial" w:cs="Arial"/>
          <w:b/>
          <w:sz w:val="24"/>
          <w:szCs w:val="24"/>
        </w:rPr>
      </w:pPr>
    </w:p>
    <w:p w14:paraId="67A1CEC0" w14:textId="45859941" w:rsidR="00C97394" w:rsidRDefault="00C97394" w:rsidP="00413747">
      <w:pPr>
        <w:pStyle w:val="Corpodetexto"/>
        <w:spacing w:after="0" w:line="360" w:lineRule="auto"/>
        <w:jc w:val="both"/>
        <w:rPr>
          <w:rFonts w:ascii="Arial" w:hAnsi="Arial" w:cs="Arial"/>
          <w:b/>
          <w:sz w:val="24"/>
          <w:szCs w:val="24"/>
        </w:rPr>
      </w:pPr>
    </w:p>
    <w:p w14:paraId="315535F8" w14:textId="1AB8DDBD" w:rsidR="00C97394" w:rsidRDefault="00C97394" w:rsidP="00413747">
      <w:pPr>
        <w:pStyle w:val="Corpodetexto"/>
        <w:spacing w:after="0" w:line="360" w:lineRule="auto"/>
        <w:jc w:val="both"/>
        <w:rPr>
          <w:rFonts w:ascii="Arial" w:hAnsi="Arial" w:cs="Arial"/>
          <w:b/>
          <w:sz w:val="24"/>
          <w:szCs w:val="24"/>
        </w:rPr>
      </w:pPr>
    </w:p>
    <w:p w14:paraId="411F610B" w14:textId="52DCD727" w:rsidR="00F465F3" w:rsidRDefault="00F465F3" w:rsidP="00413747">
      <w:pPr>
        <w:pStyle w:val="Corpodetexto"/>
        <w:spacing w:after="0" w:line="360" w:lineRule="auto"/>
        <w:jc w:val="both"/>
        <w:rPr>
          <w:rFonts w:ascii="Arial" w:hAnsi="Arial" w:cs="Arial"/>
          <w:b/>
          <w:sz w:val="24"/>
          <w:szCs w:val="24"/>
        </w:rPr>
      </w:pPr>
    </w:p>
    <w:p w14:paraId="7D36E535" w14:textId="3E040DA0" w:rsidR="00785433" w:rsidRDefault="00785433" w:rsidP="00413747">
      <w:pPr>
        <w:pStyle w:val="Corpodetexto"/>
        <w:spacing w:after="0" w:line="360" w:lineRule="auto"/>
        <w:jc w:val="both"/>
        <w:rPr>
          <w:rFonts w:ascii="Arial" w:hAnsi="Arial" w:cs="Arial"/>
          <w:b/>
          <w:sz w:val="24"/>
          <w:szCs w:val="24"/>
        </w:rPr>
      </w:pPr>
    </w:p>
    <w:p w14:paraId="3C8B9834" w14:textId="2CFD7473" w:rsidR="00785433" w:rsidRDefault="00785433" w:rsidP="00413747">
      <w:pPr>
        <w:pStyle w:val="Corpodetexto"/>
        <w:spacing w:after="0" w:line="360" w:lineRule="auto"/>
        <w:jc w:val="both"/>
        <w:rPr>
          <w:rFonts w:ascii="Arial" w:hAnsi="Arial" w:cs="Arial"/>
          <w:b/>
          <w:sz w:val="24"/>
          <w:szCs w:val="24"/>
        </w:rPr>
      </w:pPr>
    </w:p>
    <w:p w14:paraId="12691FFE" w14:textId="65FD204C" w:rsidR="0012347C" w:rsidRDefault="0012347C" w:rsidP="00413747">
      <w:pPr>
        <w:pStyle w:val="Corpodetexto"/>
        <w:spacing w:after="0" w:line="360" w:lineRule="auto"/>
        <w:jc w:val="both"/>
        <w:rPr>
          <w:rFonts w:ascii="Arial" w:hAnsi="Arial" w:cs="Arial"/>
          <w:b/>
          <w:sz w:val="24"/>
          <w:szCs w:val="24"/>
        </w:rPr>
      </w:pPr>
    </w:p>
    <w:p w14:paraId="3ACCF953" w14:textId="6485A657" w:rsidR="0012347C" w:rsidRDefault="0012347C" w:rsidP="00413747">
      <w:pPr>
        <w:pStyle w:val="Corpodetexto"/>
        <w:spacing w:after="0" w:line="360" w:lineRule="auto"/>
        <w:jc w:val="both"/>
        <w:rPr>
          <w:rFonts w:ascii="Arial" w:hAnsi="Arial" w:cs="Arial"/>
          <w:b/>
          <w:sz w:val="24"/>
          <w:szCs w:val="24"/>
        </w:rPr>
      </w:pPr>
    </w:p>
    <w:p w14:paraId="764B327E" w14:textId="3DDCF247" w:rsidR="0012347C" w:rsidRDefault="0012347C" w:rsidP="00413747">
      <w:pPr>
        <w:pStyle w:val="Corpodetexto"/>
        <w:spacing w:after="0" w:line="360" w:lineRule="auto"/>
        <w:jc w:val="both"/>
        <w:rPr>
          <w:rFonts w:ascii="Arial" w:hAnsi="Arial" w:cs="Arial"/>
          <w:b/>
          <w:sz w:val="24"/>
          <w:szCs w:val="24"/>
        </w:rPr>
      </w:pPr>
    </w:p>
    <w:p w14:paraId="604753D9" w14:textId="2B68A5AB" w:rsidR="0012347C" w:rsidRDefault="0012347C" w:rsidP="00413747">
      <w:pPr>
        <w:pStyle w:val="Corpodetexto"/>
        <w:spacing w:after="0" w:line="360" w:lineRule="auto"/>
        <w:jc w:val="both"/>
        <w:rPr>
          <w:rFonts w:ascii="Arial" w:hAnsi="Arial" w:cs="Arial"/>
          <w:b/>
          <w:sz w:val="24"/>
          <w:szCs w:val="24"/>
        </w:rPr>
      </w:pPr>
    </w:p>
    <w:p w14:paraId="68A851EF" w14:textId="1C5C1C3D" w:rsidR="0012347C" w:rsidRDefault="0012347C" w:rsidP="00413747">
      <w:pPr>
        <w:pStyle w:val="Corpodetexto"/>
        <w:spacing w:after="0" w:line="360" w:lineRule="auto"/>
        <w:jc w:val="both"/>
        <w:rPr>
          <w:rFonts w:ascii="Arial" w:hAnsi="Arial" w:cs="Arial"/>
          <w:b/>
          <w:sz w:val="24"/>
          <w:szCs w:val="24"/>
        </w:rPr>
      </w:pPr>
    </w:p>
    <w:p w14:paraId="00E1ED95" w14:textId="6907E14D" w:rsidR="00D6002B" w:rsidRPr="00413747" w:rsidRDefault="00C92CD5" w:rsidP="00F073A8">
      <w:pPr>
        <w:pStyle w:val="Corpodetexto"/>
        <w:spacing w:after="0" w:line="360" w:lineRule="auto"/>
        <w:jc w:val="center"/>
        <w:rPr>
          <w:rFonts w:ascii="Arial" w:hAnsi="Arial" w:cs="Arial"/>
          <w:b/>
          <w:sz w:val="24"/>
          <w:szCs w:val="24"/>
        </w:rPr>
      </w:pPr>
      <w:r w:rsidRPr="00413747">
        <w:rPr>
          <w:rFonts w:ascii="Arial" w:hAnsi="Arial" w:cs="Arial"/>
          <w:b/>
          <w:sz w:val="24"/>
          <w:szCs w:val="24"/>
        </w:rPr>
        <w:lastRenderedPageBreak/>
        <w:t xml:space="preserve">ANEXO </w:t>
      </w:r>
      <w:proofErr w:type="gramStart"/>
      <w:r w:rsidRPr="00413747">
        <w:rPr>
          <w:rFonts w:ascii="Arial" w:hAnsi="Arial" w:cs="Arial"/>
          <w:b/>
          <w:sz w:val="24"/>
          <w:szCs w:val="24"/>
        </w:rPr>
        <w:t>V</w:t>
      </w:r>
      <w:r w:rsidR="002F096E">
        <w:rPr>
          <w:rFonts w:ascii="Arial" w:hAnsi="Arial" w:cs="Arial"/>
          <w:b/>
          <w:sz w:val="24"/>
          <w:szCs w:val="24"/>
        </w:rPr>
        <w:t xml:space="preserve">I </w:t>
      </w:r>
      <w:r w:rsidRPr="00413747">
        <w:rPr>
          <w:rFonts w:ascii="Arial" w:hAnsi="Arial" w:cs="Arial"/>
          <w:b/>
          <w:sz w:val="24"/>
          <w:szCs w:val="24"/>
        </w:rPr>
        <w:t xml:space="preserve"> –</w:t>
      </w:r>
      <w:proofErr w:type="gramEnd"/>
      <w:r w:rsidRPr="00413747">
        <w:rPr>
          <w:rFonts w:ascii="Arial" w:hAnsi="Arial" w:cs="Arial"/>
          <w:b/>
          <w:sz w:val="24"/>
          <w:szCs w:val="24"/>
        </w:rPr>
        <w:t xml:space="preserve"> MINUTA DE CONTRATO</w:t>
      </w:r>
    </w:p>
    <w:p w14:paraId="76A354DB" w14:textId="77777777" w:rsidR="00F465F3" w:rsidRDefault="00F465F3" w:rsidP="00F465F3">
      <w:pPr>
        <w:spacing w:line="360" w:lineRule="auto"/>
        <w:jc w:val="both"/>
        <w:rPr>
          <w:rFonts w:ascii="Arial" w:eastAsia="Batang" w:hAnsi="Arial" w:cs="Arial"/>
          <w:sz w:val="24"/>
          <w:szCs w:val="24"/>
        </w:rPr>
      </w:pPr>
    </w:p>
    <w:p w14:paraId="53377757" w14:textId="435C2569"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Batang" w:hAnsi="Arial" w:cs="Arial"/>
          <w:sz w:val="24"/>
          <w:szCs w:val="24"/>
        </w:rPr>
        <w:t xml:space="preserve">Pelo presente instrumento, o </w:t>
      </w:r>
      <w:r w:rsidRPr="00F465F3">
        <w:rPr>
          <w:rFonts w:ascii="Arial" w:eastAsia="Batang" w:hAnsi="Arial" w:cs="Arial"/>
          <w:b/>
          <w:sz w:val="24"/>
          <w:szCs w:val="24"/>
        </w:rPr>
        <w:t>MUNICÍPIO BALNEÁRIO PINHAL</w:t>
      </w:r>
      <w:r w:rsidRPr="00F465F3">
        <w:rPr>
          <w:rFonts w:ascii="Arial" w:eastAsia="Batang" w:hAnsi="Arial" w:cs="Arial"/>
          <w:bCs/>
          <w:sz w:val="24"/>
          <w:szCs w:val="24"/>
        </w:rPr>
        <w:t>,</w:t>
      </w:r>
      <w:r w:rsidRPr="00F465F3">
        <w:rPr>
          <w:rFonts w:ascii="Arial" w:eastAsia="Batang" w:hAnsi="Arial" w:cs="Arial"/>
          <w:b/>
          <w:sz w:val="24"/>
          <w:szCs w:val="24"/>
        </w:rPr>
        <w:t xml:space="preserve"> </w:t>
      </w:r>
      <w:r w:rsidRPr="00F465F3">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F465F3">
        <w:rPr>
          <w:rFonts w:ascii="Arial" w:eastAsia="Batang" w:hAnsi="Arial" w:cs="Arial"/>
          <w:b/>
          <w:sz w:val="24"/>
          <w:szCs w:val="24"/>
        </w:rPr>
        <w:t>MARCIA ROSANE TEDESCO DE OLIVEIRA</w:t>
      </w:r>
      <w:r w:rsidRPr="00F465F3">
        <w:rPr>
          <w:rFonts w:ascii="Arial" w:eastAsia="Batang" w:hAnsi="Arial" w:cs="Arial"/>
          <w:sz w:val="24"/>
          <w:szCs w:val="24"/>
        </w:rPr>
        <w:t xml:space="preserve">, doravante designado simplesmente </w:t>
      </w:r>
      <w:r w:rsidRPr="00F465F3">
        <w:rPr>
          <w:rFonts w:ascii="Arial" w:eastAsia="Batang" w:hAnsi="Arial" w:cs="Arial"/>
          <w:b/>
          <w:sz w:val="24"/>
          <w:szCs w:val="24"/>
        </w:rPr>
        <w:t>MUNICÍPIO</w:t>
      </w:r>
      <w:r w:rsidRPr="00F465F3">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F465F3">
        <w:rPr>
          <w:rFonts w:ascii="Arial" w:eastAsia="Arial Unicode MS" w:hAnsi="Arial" w:cs="Arial"/>
          <w:b/>
          <w:sz w:val="24"/>
          <w:szCs w:val="24"/>
        </w:rPr>
        <w:t>CONTRATADA</w:t>
      </w:r>
      <w:r w:rsidRPr="00F465F3">
        <w:rPr>
          <w:rFonts w:ascii="Arial" w:eastAsia="Arial Unicode MS" w:hAnsi="Arial" w:cs="Arial"/>
          <w:sz w:val="24"/>
          <w:szCs w:val="24"/>
        </w:rPr>
        <w:t xml:space="preserve">, </w:t>
      </w:r>
      <w:r w:rsidRPr="00F465F3">
        <w:rPr>
          <w:rFonts w:ascii="Arial" w:eastAsia="Batang" w:hAnsi="Arial" w:cs="Arial"/>
          <w:sz w:val="24"/>
          <w:szCs w:val="24"/>
        </w:rPr>
        <w:t xml:space="preserve">têm justo e pactuado </w:t>
      </w:r>
      <w:r w:rsidRPr="00F465F3">
        <w:rPr>
          <w:rFonts w:ascii="Arial" w:hAnsi="Arial" w:cs="Arial"/>
          <w:sz w:val="24"/>
          <w:szCs w:val="24"/>
        </w:rPr>
        <w:t xml:space="preserve">entre si o presente contrato </w:t>
      </w:r>
      <w:r w:rsidR="00A92587">
        <w:rPr>
          <w:rFonts w:ascii="Arial" w:hAnsi="Arial" w:cs="Arial"/>
          <w:sz w:val="24"/>
          <w:szCs w:val="24"/>
        </w:rPr>
        <w:t xml:space="preserve">de </w:t>
      </w:r>
      <w:r w:rsidR="00F12A05" w:rsidRPr="00F12A05">
        <w:rPr>
          <w:rFonts w:ascii="Arial" w:hAnsi="Arial" w:cs="Arial"/>
          <w:sz w:val="24"/>
          <w:szCs w:val="24"/>
        </w:rPr>
        <w:t>aquisição de fraldas geriátricas</w:t>
      </w:r>
      <w:r w:rsidR="003C4721" w:rsidRPr="00F12A05">
        <w:rPr>
          <w:rFonts w:ascii="Arial" w:hAnsi="Arial" w:cs="Arial"/>
          <w:sz w:val="24"/>
          <w:szCs w:val="24"/>
        </w:rPr>
        <w:t>,</w:t>
      </w:r>
      <w:r w:rsidR="003C4721">
        <w:rPr>
          <w:rFonts w:ascii="Arial" w:hAnsi="Arial" w:cs="Arial"/>
          <w:sz w:val="24"/>
          <w:szCs w:val="24"/>
        </w:rPr>
        <w:t xml:space="preserve"> </w:t>
      </w:r>
      <w:r w:rsidR="003C4721" w:rsidRPr="003C4721">
        <w:rPr>
          <w:rFonts w:ascii="Arial" w:hAnsi="Arial" w:cs="Arial"/>
          <w:sz w:val="24"/>
          <w:szCs w:val="24"/>
        </w:rPr>
        <w:t>visando atender as necessidades da Administração Pública Municipal</w:t>
      </w:r>
      <w:r w:rsidRPr="00F465F3">
        <w:rPr>
          <w:rFonts w:ascii="Arial" w:hAnsi="Arial" w:cs="Arial"/>
          <w:sz w:val="24"/>
          <w:szCs w:val="24"/>
        </w:rPr>
        <w:t>, mediante as seguintes cláusulas e condições</w:t>
      </w:r>
      <w:r w:rsidRPr="00F465F3">
        <w:rPr>
          <w:rFonts w:ascii="Arial" w:eastAsia="Arial Unicode MS" w:hAnsi="Arial" w:cs="Arial"/>
          <w:sz w:val="24"/>
          <w:szCs w:val="24"/>
        </w:rPr>
        <w:t xml:space="preserve">: </w:t>
      </w:r>
    </w:p>
    <w:p w14:paraId="11EA3946" w14:textId="77777777" w:rsidR="00F465F3" w:rsidRPr="00F465F3" w:rsidRDefault="00F465F3" w:rsidP="00F465F3">
      <w:pPr>
        <w:spacing w:line="360" w:lineRule="auto"/>
        <w:jc w:val="both"/>
        <w:rPr>
          <w:rFonts w:ascii="Arial" w:eastAsia="Arial Unicode MS" w:hAnsi="Arial" w:cs="Arial"/>
          <w:b/>
          <w:sz w:val="24"/>
          <w:szCs w:val="24"/>
        </w:rPr>
      </w:pPr>
    </w:p>
    <w:p w14:paraId="61A3DEC9" w14:textId="77777777"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b/>
          <w:sz w:val="24"/>
          <w:szCs w:val="24"/>
        </w:rPr>
        <w:t xml:space="preserve">Cláusula Primeira: </w:t>
      </w:r>
      <w:r w:rsidRPr="00F465F3">
        <w:rPr>
          <w:rFonts w:ascii="Arial" w:eastAsia="Arial Unicode MS" w:hAnsi="Arial" w:cs="Arial"/>
          <w:b/>
          <w:sz w:val="24"/>
          <w:szCs w:val="24"/>
          <w:u w:val="single"/>
        </w:rPr>
        <w:t>FUNDAMENTO LEGAL</w:t>
      </w:r>
    </w:p>
    <w:p w14:paraId="66A6B33D" w14:textId="003DFB6C"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sz w:val="24"/>
          <w:szCs w:val="24"/>
        </w:rPr>
        <w:t xml:space="preserve">Este contrato é fundamentado no procedimento realizado pelo </w:t>
      </w:r>
      <w:r w:rsidRPr="00F465F3">
        <w:rPr>
          <w:rFonts w:ascii="Arial" w:eastAsia="Arial Unicode MS" w:hAnsi="Arial" w:cs="Arial"/>
          <w:b/>
          <w:sz w:val="24"/>
          <w:szCs w:val="24"/>
        </w:rPr>
        <w:t>MUNICÍPIO</w:t>
      </w:r>
      <w:r w:rsidRPr="00F465F3">
        <w:rPr>
          <w:rFonts w:ascii="Arial" w:eastAsia="Arial Unicode MS" w:hAnsi="Arial" w:cs="Arial"/>
          <w:sz w:val="24"/>
          <w:szCs w:val="24"/>
        </w:rPr>
        <w:t xml:space="preserve"> através do edital de Processo Licitatório nº 01</w:t>
      </w:r>
      <w:r w:rsidR="00CB6BE1">
        <w:rPr>
          <w:rFonts w:ascii="Arial" w:eastAsia="Arial Unicode MS" w:hAnsi="Arial" w:cs="Arial"/>
          <w:sz w:val="24"/>
          <w:szCs w:val="24"/>
        </w:rPr>
        <w:t>61</w:t>
      </w:r>
      <w:r w:rsidRPr="00F465F3">
        <w:rPr>
          <w:rFonts w:ascii="Arial" w:eastAsia="Arial Unicode MS" w:hAnsi="Arial" w:cs="Arial"/>
          <w:sz w:val="24"/>
          <w:szCs w:val="24"/>
        </w:rPr>
        <w:t xml:space="preserve">/2023, </w:t>
      </w:r>
      <w:r w:rsidR="00A92587">
        <w:rPr>
          <w:rFonts w:ascii="Arial" w:eastAsia="Arial Unicode MS" w:hAnsi="Arial" w:cs="Arial"/>
          <w:sz w:val="24"/>
          <w:szCs w:val="24"/>
        </w:rPr>
        <w:t xml:space="preserve">Pregão </w:t>
      </w:r>
      <w:r w:rsidRPr="00F465F3">
        <w:rPr>
          <w:rFonts w:ascii="Arial" w:eastAsia="Arial Unicode MS" w:hAnsi="Arial" w:cs="Arial"/>
          <w:sz w:val="24"/>
          <w:szCs w:val="24"/>
        </w:rPr>
        <w:t>Eletrônic</w:t>
      </w:r>
      <w:r w:rsidR="00A92587">
        <w:rPr>
          <w:rFonts w:ascii="Arial" w:eastAsia="Arial Unicode MS" w:hAnsi="Arial" w:cs="Arial"/>
          <w:sz w:val="24"/>
          <w:szCs w:val="24"/>
        </w:rPr>
        <w:t>o</w:t>
      </w:r>
      <w:r w:rsidRPr="00F465F3">
        <w:rPr>
          <w:rFonts w:ascii="Arial" w:eastAsia="Arial Unicode MS" w:hAnsi="Arial" w:cs="Arial"/>
          <w:sz w:val="24"/>
          <w:szCs w:val="24"/>
        </w:rPr>
        <w:t xml:space="preserve"> n° 00</w:t>
      </w:r>
      <w:r w:rsidR="00CB6BE1">
        <w:rPr>
          <w:rFonts w:ascii="Arial" w:eastAsia="Arial Unicode MS" w:hAnsi="Arial" w:cs="Arial"/>
          <w:sz w:val="24"/>
          <w:szCs w:val="24"/>
        </w:rPr>
        <w:t>52</w:t>
      </w:r>
      <w:r w:rsidRPr="00F465F3">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Lei Federal </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nº 14.133/2021, suas alterações e demais dispositivos legais aplicáveis, inclusive os regulamentos editados pelo </w:t>
      </w:r>
      <w:r w:rsidRPr="00F465F3">
        <w:rPr>
          <w:rFonts w:ascii="Arial" w:eastAsia="Arial Unicode MS" w:hAnsi="Arial" w:cs="Arial"/>
          <w:b/>
          <w:sz w:val="24"/>
          <w:szCs w:val="24"/>
        </w:rPr>
        <w:t>MUNICÍPIO</w:t>
      </w:r>
      <w:r w:rsidRPr="00F465F3">
        <w:rPr>
          <w:rFonts w:ascii="Arial" w:eastAsia="Arial Unicode MS" w:hAnsi="Arial" w:cs="Arial"/>
          <w:sz w:val="24"/>
          <w:szCs w:val="24"/>
        </w:rPr>
        <w:t>.</w:t>
      </w:r>
    </w:p>
    <w:p w14:paraId="24370C6B" w14:textId="77777777" w:rsidR="00F465F3" w:rsidRPr="00F465F3" w:rsidRDefault="00F465F3" w:rsidP="00F465F3">
      <w:pPr>
        <w:spacing w:line="360" w:lineRule="auto"/>
        <w:ind w:firstLine="708"/>
        <w:jc w:val="both"/>
        <w:rPr>
          <w:rFonts w:ascii="Arial" w:eastAsia="Arial Unicode MS" w:hAnsi="Arial" w:cs="Arial"/>
          <w:sz w:val="24"/>
          <w:szCs w:val="24"/>
        </w:rPr>
      </w:pPr>
    </w:p>
    <w:p w14:paraId="6EE435DE" w14:textId="77777777" w:rsidR="00F465F3" w:rsidRPr="00F465F3" w:rsidRDefault="00F465F3" w:rsidP="00F465F3">
      <w:pPr>
        <w:spacing w:line="360" w:lineRule="auto"/>
        <w:jc w:val="both"/>
        <w:outlineLvl w:val="5"/>
        <w:rPr>
          <w:rFonts w:ascii="Arial" w:eastAsia="Arial Unicode MS" w:hAnsi="Arial" w:cs="Arial"/>
          <w:snapToGrid w:val="0"/>
          <w:sz w:val="24"/>
          <w:szCs w:val="24"/>
        </w:rPr>
      </w:pPr>
      <w:r w:rsidRPr="00F465F3">
        <w:rPr>
          <w:rFonts w:ascii="Arial" w:eastAsia="Arial Unicode MS" w:hAnsi="Arial" w:cs="Arial"/>
          <w:b/>
          <w:bCs/>
          <w:sz w:val="24"/>
          <w:szCs w:val="24"/>
        </w:rPr>
        <w:t xml:space="preserve">Cláusula Segunda: </w:t>
      </w:r>
      <w:r w:rsidRPr="00F465F3">
        <w:rPr>
          <w:rFonts w:ascii="Arial" w:eastAsia="Arial Unicode MS" w:hAnsi="Arial" w:cs="Arial"/>
          <w:b/>
          <w:bCs/>
          <w:sz w:val="24"/>
          <w:szCs w:val="24"/>
          <w:u w:val="single"/>
        </w:rPr>
        <w:t>OBJETO</w:t>
      </w:r>
    </w:p>
    <w:p w14:paraId="43F36D0D" w14:textId="530CEADC" w:rsidR="00F465F3" w:rsidRPr="00F465F3" w:rsidRDefault="00F465F3" w:rsidP="00F465F3">
      <w:pPr>
        <w:spacing w:line="360" w:lineRule="auto"/>
        <w:jc w:val="both"/>
        <w:rPr>
          <w:rFonts w:ascii="Arial" w:eastAsia="Arial Unicode MS" w:hAnsi="Arial" w:cs="Arial"/>
          <w:snapToGrid w:val="0"/>
          <w:sz w:val="24"/>
          <w:szCs w:val="24"/>
        </w:rPr>
      </w:pPr>
      <w:r w:rsidRPr="00F465F3">
        <w:rPr>
          <w:rFonts w:ascii="Arial" w:eastAsia="Arial Unicode MS" w:hAnsi="Arial" w:cs="Arial"/>
          <w:snapToGrid w:val="0"/>
          <w:sz w:val="24"/>
          <w:szCs w:val="24"/>
        </w:rPr>
        <w:t xml:space="preserve">O objeto deste instrumento consiste na </w:t>
      </w:r>
      <w:r w:rsidR="00F12A05" w:rsidRPr="00F12A05">
        <w:rPr>
          <w:rFonts w:ascii="Arial" w:eastAsia="Arial Unicode MS" w:hAnsi="Arial" w:cs="Arial"/>
          <w:snapToGrid w:val="0"/>
          <w:sz w:val="24"/>
          <w:szCs w:val="24"/>
        </w:rPr>
        <w:t>aquisição de fraldas geriátricas</w:t>
      </w:r>
      <w:r w:rsidR="003C4721" w:rsidRPr="00F12A05">
        <w:rPr>
          <w:rFonts w:ascii="Arial" w:eastAsia="Arial Unicode MS" w:hAnsi="Arial" w:cs="Arial"/>
          <w:snapToGrid w:val="0"/>
          <w:sz w:val="24"/>
          <w:szCs w:val="24"/>
        </w:rPr>
        <w:t>,</w:t>
      </w:r>
      <w:r w:rsidR="003C4721" w:rsidRPr="003C4721">
        <w:rPr>
          <w:rFonts w:ascii="Arial" w:eastAsia="Arial Unicode MS" w:hAnsi="Arial" w:cs="Arial"/>
          <w:snapToGrid w:val="0"/>
          <w:sz w:val="24"/>
          <w:szCs w:val="24"/>
        </w:rPr>
        <w:t xml:space="preserve"> visando atender as necessidades da Administração Pública Municipal</w:t>
      </w:r>
      <w:r w:rsidRPr="00F465F3">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01</w:t>
      </w:r>
      <w:r w:rsidR="00CB6BE1">
        <w:rPr>
          <w:rFonts w:ascii="Arial" w:eastAsia="Arial Unicode MS" w:hAnsi="Arial" w:cs="Arial"/>
          <w:snapToGrid w:val="0"/>
          <w:sz w:val="24"/>
          <w:szCs w:val="24"/>
        </w:rPr>
        <w:t>61</w:t>
      </w:r>
      <w:r w:rsidRPr="00F465F3">
        <w:rPr>
          <w:rFonts w:ascii="Arial" w:eastAsia="Arial Unicode MS" w:hAnsi="Arial" w:cs="Arial"/>
          <w:snapToGrid w:val="0"/>
          <w:sz w:val="24"/>
          <w:szCs w:val="24"/>
        </w:rPr>
        <w:t>/2023, Pregão Eletrônico</w:t>
      </w:r>
      <w:r w:rsidR="00785433">
        <w:rPr>
          <w:rFonts w:ascii="Arial" w:eastAsia="Arial Unicode MS" w:hAnsi="Arial" w:cs="Arial"/>
          <w:snapToGrid w:val="0"/>
          <w:sz w:val="24"/>
          <w:szCs w:val="24"/>
        </w:rPr>
        <w:t xml:space="preserve"> </w:t>
      </w:r>
      <w:r w:rsidRPr="00F465F3">
        <w:rPr>
          <w:rFonts w:ascii="Arial" w:eastAsia="Arial Unicode MS" w:hAnsi="Arial" w:cs="Arial"/>
          <w:snapToGrid w:val="0"/>
          <w:sz w:val="24"/>
          <w:szCs w:val="24"/>
        </w:rPr>
        <w:t>n° 00</w:t>
      </w:r>
      <w:r w:rsidR="00CB6BE1">
        <w:rPr>
          <w:rFonts w:ascii="Arial" w:eastAsia="Arial Unicode MS" w:hAnsi="Arial" w:cs="Arial"/>
          <w:snapToGrid w:val="0"/>
          <w:sz w:val="24"/>
          <w:szCs w:val="24"/>
        </w:rPr>
        <w:t>52</w:t>
      </w:r>
      <w:r w:rsidRPr="00F465F3">
        <w:rPr>
          <w:rFonts w:ascii="Arial" w:eastAsia="Arial Unicode MS" w:hAnsi="Arial" w:cs="Arial"/>
          <w:snapToGrid w:val="0"/>
          <w:sz w:val="24"/>
          <w:szCs w:val="24"/>
        </w:rPr>
        <w:t xml:space="preserve">/2023. </w:t>
      </w:r>
    </w:p>
    <w:p w14:paraId="6CAB58AC" w14:textId="77777777" w:rsidR="00F465F3" w:rsidRPr="00F465F3" w:rsidRDefault="00F465F3" w:rsidP="00F465F3">
      <w:pPr>
        <w:spacing w:line="360" w:lineRule="auto"/>
        <w:ind w:firstLine="708"/>
        <w:jc w:val="both"/>
        <w:rPr>
          <w:rFonts w:ascii="Arial" w:eastAsia="Arial Unicode MS" w:hAnsi="Arial" w:cs="Arial"/>
          <w:snapToGrid w:val="0"/>
          <w:sz w:val="24"/>
          <w:szCs w:val="24"/>
        </w:rPr>
      </w:pPr>
    </w:p>
    <w:p w14:paraId="0475AD3B" w14:textId="77777777" w:rsidR="00F465F3" w:rsidRPr="00F465F3" w:rsidRDefault="00F465F3" w:rsidP="00F465F3">
      <w:pPr>
        <w:spacing w:line="360" w:lineRule="auto"/>
        <w:jc w:val="both"/>
        <w:outlineLvl w:val="5"/>
        <w:rPr>
          <w:rFonts w:ascii="Arial" w:eastAsia="Arial Unicode MS" w:hAnsi="Arial" w:cs="Arial"/>
          <w:b/>
          <w:bCs/>
          <w:kern w:val="32"/>
          <w:sz w:val="24"/>
          <w:szCs w:val="24"/>
          <w:u w:val="single"/>
        </w:rPr>
      </w:pPr>
      <w:bookmarkStart w:id="3" w:name="_Hlk14333621"/>
      <w:r w:rsidRPr="00F465F3">
        <w:rPr>
          <w:rFonts w:ascii="Arial" w:eastAsia="Arial Unicode MS" w:hAnsi="Arial" w:cs="Arial"/>
          <w:b/>
          <w:bCs/>
          <w:sz w:val="24"/>
          <w:szCs w:val="24"/>
        </w:rPr>
        <w:t>Cláusula Terceira:</w:t>
      </w:r>
      <w:bookmarkEnd w:id="3"/>
      <w:r w:rsidRPr="00F465F3">
        <w:rPr>
          <w:rFonts w:ascii="Arial" w:eastAsia="Arial Unicode MS" w:hAnsi="Arial" w:cs="Arial"/>
          <w:b/>
          <w:bCs/>
          <w:sz w:val="24"/>
          <w:szCs w:val="24"/>
        </w:rPr>
        <w:t xml:space="preserve"> </w:t>
      </w:r>
      <w:r w:rsidRPr="00F465F3">
        <w:rPr>
          <w:rFonts w:ascii="Arial" w:eastAsia="Arial Unicode MS" w:hAnsi="Arial" w:cs="Arial"/>
          <w:b/>
          <w:bCs/>
          <w:kern w:val="32"/>
          <w:sz w:val="24"/>
          <w:szCs w:val="24"/>
          <w:u w:val="single"/>
        </w:rPr>
        <w:t>VALOR E FORMA DE PAGAMENTO</w:t>
      </w:r>
    </w:p>
    <w:p w14:paraId="318375E5" w14:textId="3CE7B186" w:rsidR="00F465F3" w:rsidRPr="009C104E" w:rsidRDefault="00F465F3" w:rsidP="009C104E">
      <w:pPr>
        <w:spacing w:line="360" w:lineRule="auto"/>
        <w:jc w:val="both"/>
        <w:outlineLvl w:val="5"/>
        <w:rPr>
          <w:rFonts w:ascii="Arial" w:eastAsia="Arial Unicode MS" w:hAnsi="Arial" w:cs="Arial"/>
          <w:sz w:val="24"/>
          <w:szCs w:val="24"/>
        </w:rPr>
      </w:pPr>
      <w:r w:rsidRPr="00F465F3">
        <w:rPr>
          <w:rFonts w:ascii="Arial" w:eastAsia="Arial Unicode MS" w:hAnsi="Arial" w:cs="Arial"/>
          <w:kern w:val="32"/>
          <w:sz w:val="24"/>
          <w:szCs w:val="24"/>
        </w:rPr>
        <w:t>O</w:t>
      </w:r>
      <w:r w:rsidRPr="00F465F3">
        <w:rPr>
          <w:rFonts w:ascii="Arial" w:eastAsia="Arial Unicode MS" w:hAnsi="Arial" w:cs="Arial"/>
          <w:sz w:val="24"/>
          <w:szCs w:val="24"/>
        </w:rPr>
        <w:t xml:space="preserve"> preço dos bens objeto da presente aquisição é de R$ .......... (..............), sendo </w:t>
      </w:r>
      <w:proofErr w:type="gramStart"/>
      <w:r w:rsidRPr="00F465F3">
        <w:rPr>
          <w:rFonts w:ascii="Arial" w:eastAsia="Arial Unicode MS" w:hAnsi="Arial" w:cs="Arial"/>
          <w:sz w:val="24"/>
          <w:szCs w:val="24"/>
        </w:rPr>
        <w:t xml:space="preserve">que </w:t>
      </w:r>
      <w:r w:rsidR="009C104E" w:rsidRPr="009C104E">
        <w:rPr>
          <w:rFonts w:ascii="Arial" w:eastAsia="Arial Unicode MS" w:hAnsi="Arial" w:cs="Arial"/>
          <w:sz w:val="24"/>
          <w:szCs w:val="24"/>
        </w:rPr>
        <w:t>Os</w:t>
      </w:r>
      <w:proofErr w:type="gramEnd"/>
      <w:r w:rsidR="009C104E" w:rsidRPr="009C104E">
        <w:rPr>
          <w:rFonts w:ascii="Arial" w:eastAsia="Arial Unicode MS" w:hAnsi="Arial" w:cs="Arial"/>
          <w:sz w:val="24"/>
          <w:szCs w:val="24"/>
        </w:rPr>
        <w:t xml:space="preserve"> pagamentos serão efetuados até o dia (10) dez do mês subsequente ao vencido, mediante apresentação de Nota Fiscal de Prestação de Serviços correspondente até o dia 30 (trinta) do mês a que se referir</w:t>
      </w:r>
      <w:r w:rsidR="00710D03" w:rsidRPr="009C104E">
        <w:rPr>
          <w:rFonts w:ascii="Arial" w:eastAsia="Arial Unicode MS" w:hAnsi="Arial" w:cs="Arial"/>
          <w:sz w:val="24"/>
          <w:szCs w:val="24"/>
        </w:rPr>
        <w:t>.</w:t>
      </w:r>
    </w:p>
    <w:p w14:paraId="309B4993" w14:textId="20192C6E" w:rsidR="00F465F3" w:rsidRPr="00F465F3" w:rsidRDefault="00F465F3" w:rsidP="00F465F3">
      <w:pPr>
        <w:spacing w:line="360" w:lineRule="auto"/>
        <w:jc w:val="both"/>
        <w:rPr>
          <w:rFonts w:ascii="Arial" w:hAnsi="Arial" w:cs="Arial"/>
          <w:sz w:val="24"/>
          <w:szCs w:val="24"/>
        </w:rPr>
      </w:pPr>
      <w:r w:rsidRPr="00F465F3">
        <w:rPr>
          <w:rFonts w:ascii="Arial" w:hAnsi="Arial" w:cs="Arial"/>
          <w:b/>
          <w:sz w:val="24"/>
          <w:szCs w:val="24"/>
        </w:rPr>
        <w:lastRenderedPageBreak/>
        <w:t xml:space="preserve">Cláusula Quarta: </w:t>
      </w:r>
      <w:r w:rsidRPr="00F465F3">
        <w:rPr>
          <w:rFonts w:ascii="Arial" w:hAnsi="Arial" w:cs="Arial"/>
          <w:b/>
          <w:sz w:val="24"/>
          <w:szCs w:val="24"/>
          <w:u w:val="single"/>
        </w:rPr>
        <w:t>CONDIÇÕES DE FORNECIMENTO</w:t>
      </w:r>
    </w:p>
    <w:p w14:paraId="3F027666" w14:textId="79C44372"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.1. O </w:t>
      </w:r>
      <w:r w:rsidR="009C104E" w:rsidRPr="009C104E">
        <w:rPr>
          <w:rFonts w:ascii="Arial" w:hAnsi="Arial" w:cs="Arial"/>
          <w:sz w:val="24"/>
          <w:szCs w:val="24"/>
          <w:lang w:eastAsia="ar-SA"/>
        </w:rPr>
        <w:t>prazo de entrega será imediato para as quantidades solicitadas, e não poderá ser superior a 15 (quinze) dias</w:t>
      </w:r>
      <w:r w:rsidRPr="003C0285">
        <w:rPr>
          <w:rFonts w:ascii="Arial" w:hAnsi="Arial" w:cs="Arial"/>
          <w:sz w:val="24"/>
          <w:szCs w:val="24"/>
          <w:lang w:eastAsia="ar-SA"/>
        </w:rPr>
        <w:t xml:space="preserve">; salvo justificativa fundamentada e aceita pela administração. </w:t>
      </w:r>
    </w:p>
    <w:p w14:paraId="5C84F222" w14:textId="1DE08D3B"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.1. O fornecimento se dará conforme a necessidade da Secretaria, a ser combinado com a empresa vencedora.</w:t>
      </w:r>
    </w:p>
    <w:p w14:paraId="7349DC56" w14:textId="153CCF71"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.3. A empresa deverá entregar a quantidade solicitada pelo Município, não podendo, portanto, estipular em sua proposta de preços, quantidades mínimas ou máximas.</w:t>
      </w:r>
    </w:p>
    <w:p w14:paraId="7396D536" w14:textId="5C297D3C"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.4. No preço proposto considerar-se-ão inclusos todos os custos referentes aos produtos, bem como todas as despesas e obrigações relativas a salários, previdência social, tributos, seguros, material de consumo, frete, lucro, descarregamento e tudo mais que for necessário até a entrega final </w:t>
      </w:r>
      <w:proofErr w:type="gramStart"/>
      <w:r w:rsidRPr="003C0285">
        <w:rPr>
          <w:rFonts w:ascii="Arial" w:hAnsi="Arial" w:cs="Arial"/>
          <w:sz w:val="24"/>
          <w:szCs w:val="24"/>
          <w:lang w:eastAsia="ar-SA"/>
        </w:rPr>
        <w:t>do(</w:t>
      </w:r>
      <w:proofErr w:type="gramEnd"/>
      <w:r w:rsidRPr="003C0285">
        <w:rPr>
          <w:rFonts w:ascii="Arial" w:hAnsi="Arial" w:cs="Arial"/>
          <w:sz w:val="24"/>
          <w:szCs w:val="24"/>
          <w:lang w:eastAsia="ar-SA"/>
        </w:rPr>
        <w:t>s) item(</w:t>
      </w:r>
      <w:proofErr w:type="spellStart"/>
      <w:r w:rsidRPr="003C0285">
        <w:rPr>
          <w:rFonts w:ascii="Arial" w:hAnsi="Arial" w:cs="Arial"/>
          <w:sz w:val="24"/>
          <w:szCs w:val="24"/>
          <w:lang w:eastAsia="ar-SA"/>
        </w:rPr>
        <w:t>ns</w:t>
      </w:r>
      <w:proofErr w:type="spellEnd"/>
      <w:r w:rsidRPr="003C0285">
        <w:rPr>
          <w:rFonts w:ascii="Arial" w:hAnsi="Arial" w:cs="Arial"/>
          <w:sz w:val="24"/>
          <w:szCs w:val="24"/>
          <w:lang w:eastAsia="ar-SA"/>
        </w:rPr>
        <w:t xml:space="preserve">) na sede do Município de Balneário Pinhal/RS.  </w:t>
      </w:r>
    </w:p>
    <w:p w14:paraId="7C7E7020" w14:textId="0D838AE1"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.5. </w:t>
      </w:r>
      <w:r w:rsidR="00C53A51" w:rsidRPr="00C53A51">
        <w:rPr>
          <w:rFonts w:ascii="Arial" w:hAnsi="Arial" w:cs="Arial"/>
          <w:sz w:val="24"/>
          <w:szCs w:val="24"/>
          <w:lang w:eastAsia="ar-SA"/>
        </w:rPr>
        <w:t>O local de entrega será no Almoxarifado Central da Prefeitura, na Alameda Rene Luiz Horn n° 218, Centro, nesta cidade ou em outro local que a Administração indicar, dentro do Município</w:t>
      </w:r>
      <w:r w:rsidRPr="003C0285">
        <w:rPr>
          <w:rFonts w:ascii="Arial" w:hAnsi="Arial" w:cs="Arial"/>
          <w:sz w:val="24"/>
          <w:szCs w:val="24"/>
          <w:lang w:eastAsia="ar-SA"/>
        </w:rPr>
        <w:t>.</w:t>
      </w:r>
    </w:p>
    <w:p w14:paraId="19A0710A" w14:textId="10196A4A"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.6. No ato da entrega as Notas Fiscais devem conter as quantidades e especificações de todos os itens fornecidos.</w:t>
      </w:r>
    </w:p>
    <w:p w14:paraId="3B1D5863" w14:textId="7AD9B598"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.7. O transporte dos produtos deverá ser feito em veículo adequado que garanta a qualidade e integridade dos mesmos, sendo todos entregues em perfeito estado.</w:t>
      </w:r>
    </w:p>
    <w:p w14:paraId="3A563F12" w14:textId="102DCF70" w:rsidR="00F465F3" w:rsidRPr="00F465F3" w:rsidRDefault="003C0285" w:rsidP="003C0285">
      <w:pPr>
        <w:spacing w:line="360" w:lineRule="auto"/>
        <w:jc w:val="both"/>
        <w:rPr>
          <w:rFonts w:ascii="Arial" w:hAnsi="Arial" w:cs="Arial"/>
          <w:sz w:val="24"/>
          <w:szCs w:val="24"/>
        </w:rPr>
      </w:pPr>
      <w:r>
        <w:rPr>
          <w:rFonts w:ascii="Arial" w:hAnsi="Arial" w:cs="Arial"/>
          <w:sz w:val="24"/>
          <w:szCs w:val="24"/>
          <w:lang w:eastAsia="ar-SA"/>
        </w:rPr>
        <w:t>4</w:t>
      </w:r>
      <w:r w:rsidRPr="003C0285">
        <w:rPr>
          <w:rFonts w:ascii="Arial" w:hAnsi="Arial" w:cs="Arial"/>
          <w:sz w:val="24"/>
          <w:szCs w:val="24"/>
          <w:lang w:eastAsia="ar-SA"/>
        </w:rPr>
        <w:t>.</w:t>
      </w:r>
      <w:r w:rsidR="00C53A51">
        <w:rPr>
          <w:rFonts w:ascii="Arial" w:hAnsi="Arial" w:cs="Arial"/>
          <w:sz w:val="24"/>
          <w:szCs w:val="24"/>
          <w:lang w:eastAsia="ar-SA"/>
        </w:rPr>
        <w:t>8</w:t>
      </w:r>
      <w:r w:rsidRPr="003C0285">
        <w:rPr>
          <w:rFonts w:ascii="Arial" w:hAnsi="Arial" w:cs="Arial"/>
          <w:sz w:val="24"/>
          <w:szCs w:val="24"/>
          <w:lang w:eastAsia="ar-SA"/>
        </w:rPr>
        <w:t>. O Município se resguarda o direito de comprar conforme a necessidade, pelo período de 12 (doze) meses.</w:t>
      </w:r>
    </w:p>
    <w:p w14:paraId="3811A170" w14:textId="77777777" w:rsidR="00F465F3" w:rsidRPr="00F465F3" w:rsidRDefault="00F465F3" w:rsidP="00F465F3">
      <w:pPr>
        <w:spacing w:line="360" w:lineRule="auto"/>
        <w:jc w:val="both"/>
        <w:rPr>
          <w:rFonts w:ascii="Arial" w:hAnsi="Arial" w:cs="Arial"/>
          <w:b/>
          <w:sz w:val="24"/>
          <w:szCs w:val="24"/>
        </w:rPr>
      </w:pPr>
    </w:p>
    <w:p w14:paraId="176B278C" w14:textId="77777777" w:rsidR="00F465F3" w:rsidRP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Quinta: </w:t>
      </w:r>
      <w:r w:rsidRPr="00F465F3">
        <w:rPr>
          <w:rFonts w:ascii="Arial" w:hAnsi="Arial" w:cs="Arial"/>
          <w:b/>
          <w:sz w:val="24"/>
          <w:szCs w:val="24"/>
          <w:u w:val="single"/>
        </w:rPr>
        <w:t>DAS PENALIDADES</w:t>
      </w:r>
    </w:p>
    <w:p w14:paraId="04D8E1E2"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a) advertência;</w:t>
      </w:r>
    </w:p>
    <w:p w14:paraId="0F5E3B2D" w14:textId="70EFB3AC"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sanções previstas nas alíneas “a”, “c” e “d”, poderão ser aplicadas cumulativamente com a prevista na alínea “b”.</w:t>
      </w:r>
    </w:p>
    <w:p w14:paraId="3EFBA852" w14:textId="77777777" w:rsidR="00207A2E" w:rsidRDefault="00207A2E" w:rsidP="00207A2E">
      <w:pPr>
        <w:jc w:val="both"/>
        <w:rPr>
          <w:rFonts w:ascii="Arial" w:eastAsia="Arial Unicode MS" w:hAnsi="Arial" w:cs="Arial"/>
          <w:sz w:val="24"/>
          <w:szCs w:val="24"/>
          <w:lang w:eastAsia="ar-SA"/>
        </w:rPr>
      </w:pPr>
    </w:p>
    <w:p w14:paraId="36675AC7" w14:textId="77777777" w:rsidR="002C4BF1" w:rsidRDefault="002C4BF1" w:rsidP="00F465F3">
      <w:pPr>
        <w:spacing w:line="360" w:lineRule="auto"/>
        <w:jc w:val="both"/>
        <w:rPr>
          <w:rFonts w:ascii="Arial" w:eastAsia="Arial Unicode MS" w:hAnsi="Arial" w:cs="Arial"/>
          <w:sz w:val="24"/>
          <w:szCs w:val="24"/>
          <w:lang w:eastAsia="ar-SA"/>
        </w:rPr>
      </w:pPr>
    </w:p>
    <w:p w14:paraId="65B61D07" w14:textId="47D44BA9"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penalidades serão registradas no cadastro da contratada.</w:t>
      </w:r>
    </w:p>
    <w:p w14:paraId="16849320" w14:textId="36CCAFA4"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Default="00710D03" w:rsidP="00F465F3">
      <w:pPr>
        <w:spacing w:line="360" w:lineRule="auto"/>
        <w:jc w:val="both"/>
        <w:rPr>
          <w:rFonts w:ascii="Arial" w:hAnsi="Arial" w:cs="Arial"/>
          <w:b/>
          <w:sz w:val="24"/>
          <w:szCs w:val="24"/>
        </w:rPr>
      </w:pPr>
    </w:p>
    <w:p w14:paraId="48BF6962" w14:textId="20BDD1C3" w:rsidR="00F465F3" w:rsidRPr="00F465F3" w:rsidRDefault="00F465F3" w:rsidP="00F465F3">
      <w:pPr>
        <w:spacing w:line="360" w:lineRule="auto"/>
        <w:jc w:val="both"/>
        <w:rPr>
          <w:rFonts w:ascii="Arial" w:hAnsi="Arial" w:cs="Arial"/>
          <w:sz w:val="24"/>
          <w:szCs w:val="24"/>
        </w:rPr>
      </w:pPr>
      <w:r w:rsidRPr="00F465F3">
        <w:rPr>
          <w:rFonts w:ascii="Arial" w:hAnsi="Arial" w:cs="Arial"/>
          <w:b/>
          <w:sz w:val="24"/>
          <w:szCs w:val="24"/>
        </w:rPr>
        <w:t xml:space="preserve">Cláusula Sexta: </w:t>
      </w:r>
      <w:r w:rsidRPr="00F465F3">
        <w:rPr>
          <w:rFonts w:ascii="Arial" w:hAnsi="Arial" w:cs="Arial"/>
          <w:b/>
          <w:sz w:val="24"/>
          <w:szCs w:val="24"/>
          <w:u w:val="single"/>
        </w:rPr>
        <w:t xml:space="preserve">DA REJEIÇÃO DOS BENS </w:t>
      </w:r>
    </w:p>
    <w:p w14:paraId="723AB675" w14:textId="37C03987" w:rsidR="00F465F3" w:rsidRDefault="00864557" w:rsidP="00F465F3">
      <w:pPr>
        <w:spacing w:line="360" w:lineRule="auto"/>
        <w:jc w:val="both"/>
        <w:rPr>
          <w:rFonts w:ascii="Arial" w:hAnsi="Arial" w:cs="Arial"/>
          <w:sz w:val="24"/>
          <w:szCs w:val="24"/>
        </w:rPr>
      </w:pPr>
      <w:r>
        <w:rPr>
          <w:rFonts w:ascii="Arial" w:hAnsi="Arial" w:cs="Arial"/>
          <w:sz w:val="24"/>
          <w:szCs w:val="24"/>
        </w:rPr>
        <w:t xml:space="preserve">6.1. </w:t>
      </w:r>
      <w:r w:rsidR="00F465F3" w:rsidRPr="00F465F3">
        <w:rPr>
          <w:rFonts w:ascii="Arial" w:hAnsi="Arial" w:cs="Arial"/>
          <w:sz w:val="24"/>
          <w:szCs w:val="24"/>
        </w:rPr>
        <w:t>Havendo rejeição dos bens, pel</w:t>
      </w:r>
      <w:r>
        <w:rPr>
          <w:rFonts w:ascii="Arial" w:hAnsi="Arial" w:cs="Arial"/>
          <w:sz w:val="24"/>
          <w:szCs w:val="24"/>
        </w:rPr>
        <w:t>o Fiscal do Contrato</w:t>
      </w:r>
      <w:r w:rsidR="00F465F3" w:rsidRPr="00F465F3">
        <w:rPr>
          <w:rFonts w:ascii="Arial" w:hAnsi="Arial" w:cs="Arial"/>
          <w:sz w:val="24"/>
          <w:szCs w:val="24"/>
        </w:rPr>
        <w:t xml:space="preserve">, na hipótese de estarem em desacordo com as especificações e condições com que foram licitados, </w:t>
      </w:r>
      <w:r w:rsidRPr="00864557">
        <w:rPr>
          <w:rFonts w:ascii="Arial" w:hAnsi="Arial" w:cs="Arial"/>
          <w:sz w:val="24"/>
          <w:szCs w:val="24"/>
        </w:rPr>
        <w:t>a contratada terá</w:t>
      </w:r>
      <w:r>
        <w:rPr>
          <w:rFonts w:ascii="Arial" w:hAnsi="Arial" w:cs="Arial"/>
          <w:sz w:val="24"/>
          <w:szCs w:val="24"/>
        </w:rPr>
        <w:t xml:space="preserve"> o</w:t>
      </w:r>
      <w:r w:rsidRPr="00864557">
        <w:rPr>
          <w:rFonts w:ascii="Arial" w:hAnsi="Arial" w:cs="Arial"/>
          <w:sz w:val="24"/>
          <w:szCs w:val="24"/>
        </w:rPr>
        <w:t xml:space="preserve"> prazo máximo de 15 dias para fazer a substituição dos mesmos</w:t>
      </w:r>
      <w:r w:rsidR="00F465F3" w:rsidRPr="00F465F3">
        <w:rPr>
          <w:rFonts w:ascii="Arial" w:hAnsi="Arial" w:cs="Arial"/>
          <w:sz w:val="24"/>
          <w:szCs w:val="24"/>
        </w:rPr>
        <w:t>, facultado ao Município devolve-los ao local de origem mediante remessa, com frete a pagar, para cuja providência desde já fica expressamente autorizado.</w:t>
      </w:r>
    </w:p>
    <w:p w14:paraId="646BCAC7" w14:textId="77777777" w:rsidR="002C4BF1" w:rsidRDefault="002C4BF1" w:rsidP="00F465F3">
      <w:pPr>
        <w:spacing w:line="360" w:lineRule="auto"/>
        <w:jc w:val="both"/>
        <w:rPr>
          <w:rFonts w:ascii="Arial" w:hAnsi="Arial" w:cs="Arial"/>
          <w:sz w:val="24"/>
          <w:szCs w:val="24"/>
        </w:rPr>
      </w:pPr>
    </w:p>
    <w:p w14:paraId="16614DAA" w14:textId="64E5BEC0" w:rsidR="00864557" w:rsidRDefault="00864557" w:rsidP="00864557">
      <w:pPr>
        <w:spacing w:line="360" w:lineRule="auto"/>
        <w:jc w:val="both"/>
        <w:rPr>
          <w:rFonts w:ascii="Arial" w:hAnsi="Arial" w:cs="Arial"/>
          <w:sz w:val="24"/>
          <w:szCs w:val="24"/>
        </w:rPr>
      </w:pPr>
      <w:r>
        <w:rPr>
          <w:rFonts w:ascii="Arial" w:hAnsi="Arial" w:cs="Arial"/>
          <w:sz w:val="24"/>
          <w:szCs w:val="24"/>
        </w:rPr>
        <w:t xml:space="preserve">6.2. </w:t>
      </w:r>
      <w:r w:rsidR="009C104E" w:rsidRPr="00D46005">
        <w:rPr>
          <w:rFonts w:ascii="Arial" w:eastAsia="Arial" w:hAnsi="Arial" w:cs="Arial"/>
          <w:color w:val="000000"/>
          <w:sz w:val="24"/>
          <w:szCs w:val="24"/>
        </w:rPr>
        <w:t xml:space="preserve">A fiscalização do objeto contratado será realizada pela Farmacêutica </w:t>
      </w:r>
      <w:r w:rsidR="009C104E" w:rsidRPr="00D46005">
        <w:rPr>
          <w:rFonts w:ascii="Arial" w:eastAsia="Arial" w:hAnsi="Arial" w:cs="Arial"/>
          <w:b/>
          <w:color w:val="000000"/>
          <w:sz w:val="24"/>
          <w:szCs w:val="24"/>
        </w:rPr>
        <w:t>Lucélia Hernandes Lima</w:t>
      </w:r>
      <w:r w:rsidR="009C104E" w:rsidRPr="00D46005">
        <w:rPr>
          <w:rFonts w:ascii="Arial" w:eastAsia="Arial" w:hAnsi="Arial" w:cs="Arial"/>
          <w:color w:val="000000"/>
          <w:sz w:val="24"/>
          <w:szCs w:val="24"/>
        </w:rPr>
        <w:t>.</w:t>
      </w:r>
      <w:r w:rsidRPr="0032220F">
        <w:rPr>
          <w:rFonts w:ascii="Arial" w:hAnsi="Arial" w:cs="Arial"/>
          <w:sz w:val="24"/>
          <w:szCs w:val="24"/>
        </w:rPr>
        <w:t xml:space="preserve"> </w:t>
      </w:r>
    </w:p>
    <w:p w14:paraId="34C6AD13" w14:textId="77777777" w:rsidR="00864557" w:rsidRDefault="00864557" w:rsidP="00207A2E">
      <w:pPr>
        <w:jc w:val="both"/>
        <w:rPr>
          <w:rFonts w:ascii="Arial" w:hAnsi="Arial" w:cs="Arial"/>
          <w:b/>
          <w:sz w:val="24"/>
          <w:szCs w:val="24"/>
        </w:rPr>
      </w:pPr>
    </w:p>
    <w:p w14:paraId="4B6E32F9" w14:textId="3F3D7BE4" w:rsidR="00F465F3" w:rsidRP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Sétima: </w:t>
      </w:r>
      <w:r w:rsidRPr="00F465F3">
        <w:rPr>
          <w:rFonts w:ascii="Arial" w:hAnsi="Arial" w:cs="Arial"/>
          <w:b/>
          <w:sz w:val="24"/>
          <w:szCs w:val="24"/>
          <w:u w:val="single"/>
        </w:rPr>
        <w:t>DA DOTAÇÃO ORÇAMENTÁRIA</w:t>
      </w:r>
    </w:p>
    <w:p w14:paraId="5DA6515F" w14:textId="4DB50758" w:rsidR="00F465F3" w:rsidRDefault="00F465F3" w:rsidP="00F465F3">
      <w:pPr>
        <w:spacing w:line="360" w:lineRule="auto"/>
        <w:jc w:val="both"/>
        <w:rPr>
          <w:rFonts w:ascii="Arial" w:hAnsi="Arial" w:cs="Arial"/>
          <w:sz w:val="24"/>
          <w:szCs w:val="24"/>
        </w:rPr>
      </w:pPr>
      <w:r w:rsidRPr="00F465F3">
        <w:rPr>
          <w:rFonts w:ascii="Arial" w:hAnsi="Arial" w:cs="Arial"/>
          <w:sz w:val="24"/>
          <w:szCs w:val="24"/>
        </w:rPr>
        <w:t>As despesas</w:t>
      </w:r>
      <w:r w:rsidRPr="00F465F3">
        <w:rPr>
          <w:rFonts w:ascii="Arial" w:hAnsi="Arial" w:cs="Arial"/>
          <w:b/>
          <w:sz w:val="24"/>
          <w:szCs w:val="24"/>
        </w:rPr>
        <w:t xml:space="preserve"> </w:t>
      </w:r>
      <w:r w:rsidRPr="00F465F3">
        <w:rPr>
          <w:rFonts w:ascii="Arial" w:hAnsi="Arial" w:cs="Arial"/>
          <w:sz w:val="24"/>
          <w:szCs w:val="24"/>
        </w:rPr>
        <w:t xml:space="preserve">decorrentes do presente contrato correrão à conta </w:t>
      </w:r>
      <w:r w:rsidR="003C0285">
        <w:rPr>
          <w:rFonts w:ascii="Arial" w:hAnsi="Arial" w:cs="Arial"/>
          <w:sz w:val="24"/>
          <w:szCs w:val="24"/>
        </w:rPr>
        <w:t xml:space="preserve">de </w:t>
      </w:r>
      <w:r w:rsidRPr="00F465F3">
        <w:rPr>
          <w:rFonts w:ascii="Arial" w:hAnsi="Arial" w:cs="Arial"/>
          <w:sz w:val="24"/>
          <w:szCs w:val="24"/>
        </w:rPr>
        <w:t>dotaç</w:t>
      </w:r>
      <w:r w:rsidR="00C53A51">
        <w:rPr>
          <w:rFonts w:ascii="Arial" w:hAnsi="Arial" w:cs="Arial"/>
          <w:sz w:val="24"/>
          <w:szCs w:val="24"/>
        </w:rPr>
        <w:t>ões</w:t>
      </w:r>
      <w:r w:rsidRPr="00F465F3">
        <w:rPr>
          <w:rFonts w:ascii="Arial" w:hAnsi="Arial" w:cs="Arial"/>
          <w:sz w:val="24"/>
          <w:szCs w:val="24"/>
        </w:rPr>
        <w:t xml:space="preserve"> </w:t>
      </w:r>
      <w:r w:rsidR="003C0285">
        <w:rPr>
          <w:rFonts w:ascii="Arial" w:hAnsi="Arial" w:cs="Arial"/>
          <w:sz w:val="24"/>
          <w:szCs w:val="24"/>
        </w:rPr>
        <w:t>própria</w:t>
      </w:r>
      <w:r w:rsidR="00C53A51">
        <w:rPr>
          <w:rFonts w:ascii="Arial" w:hAnsi="Arial" w:cs="Arial"/>
          <w:sz w:val="24"/>
          <w:szCs w:val="24"/>
        </w:rPr>
        <w:t>s</w:t>
      </w:r>
      <w:r w:rsidR="003C0285">
        <w:rPr>
          <w:rFonts w:ascii="Arial" w:hAnsi="Arial" w:cs="Arial"/>
          <w:sz w:val="24"/>
          <w:szCs w:val="24"/>
        </w:rPr>
        <w:t xml:space="preserve"> da Secretaria </w:t>
      </w:r>
      <w:r w:rsidR="00C53A51">
        <w:rPr>
          <w:rFonts w:ascii="Arial" w:hAnsi="Arial" w:cs="Arial"/>
          <w:sz w:val="24"/>
          <w:szCs w:val="24"/>
        </w:rPr>
        <w:t>solicitante</w:t>
      </w:r>
      <w:r w:rsidR="003C0285">
        <w:rPr>
          <w:rFonts w:ascii="Arial" w:hAnsi="Arial" w:cs="Arial"/>
          <w:sz w:val="24"/>
          <w:szCs w:val="24"/>
        </w:rPr>
        <w:t>.</w:t>
      </w:r>
    </w:p>
    <w:p w14:paraId="508C9E53" w14:textId="77777777" w:rsidR="00F465F3" w:rsidRPr="00F465F3" w:rsidRDefault="00F465F3" w:rsidP="00207A2E">
      <w:pPr>
        <w:rPr>
          <w:rFonts w:ascii="Arial" w:hAnsi="Arial" w:cs="Arial"/>
          <w:b/>
          <w:sz w:val="24"/>
          <w:szCs w:val="24"/>
        </w:rPr>
      </w:pPr>
    </w:p>
    <w:p w14:paraId="3DA2B6CF" w14:textId="77777777" w:rsidR="00F465F3" w:rsidRPr="00F465F3" w:rsidRDefault="00F465F3" w:rsidP="00F465F3">
      <w:pPr>
        <w:spacing w:line="360" w:lineRule="auto"/>
        <w:rPr>
          <w:rFonts w:ascii="Arial" w:hAnsi="Arial" w:cs="Arial"/>
          <w:b/>
          <w:sz w:val="24"/>
          <w:szCs w:val="24"/>
        </w:rPr>
      </w:pPr>
      <w:r w:rsidRPr="00F465F3">
        <w:rPr>
          <w:rFonts w:ascii="Arial" w:hAnsi="Arial" w:cs="Arial"/>
          <w:b/>
          <w:sz w:val="24"/>
          <w:szCs w:val="24"/>
        </w:rPr>
        <w:t xml:space="preserve">Cláusula Oitava: </w:t>
      </w:r>
      <w:r w:rsidRPr="00F465F3">
        <w:rPr>
          <w:rFonts w:ascii="Arial" w:hAnsi="Arial" w:cs="Arial"/>
          <w:b/>
          <w:sz w:val="24"/>
          <w:szCs w:val="24"/>
          <w:u w:val="single"/>
        </w:rPr>
        <w:t>DA EXTINÇÃO CONTRATUAL</w:t>
      </w:r>
      <w:r w:rsidRPr="00F465F3">
        <w:rPr>
          <w:rFonts w:ascii="Arial" w:hAnsi="Arial" w:cs="Arial"/>
          <w:b/>
          <w:sz w:val="24"/>
          <w:szCs w:val="24"/>
        </w:rPr>
        <w:t xml:space="preserve"> </w:t>
      </w:r>
    </w:p>
    <w:p w14:paraId="264C092E" w14:textId="13F877F0"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F465F3">
        <w:rPr>
          <w:rFonts w:ascii="Arial" w:hAnsi="Arial" w:cs="Arial"/>
          <w:b/>
          <w:sz w:val="24"/>
          <w:szCs w:val="24"/>
        </w:rPr>
        <w:t>CONTRATADA</w:t>
      </w:r>
      <w:r w:rsidR="00F465F3" w:rsidRPr="00F465F3">
        <w:rPr>
          <w:rFonts w:ascii="Arial" w:hAnsi="Arial" w:cs="Arial"/>
          <w:sz w:val="24"/>
          <w:szCs w:val="24"/>
        </w:rPr>
        <w:t>.</w:t>
      </w:r>
    </w:p>
    <w:p w14:paraId="4E08E55A" w14:textId="3EBC575B"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 A extinção do contrato poderá ser:</w:t>
      </w:r>
    </w:p>
    <w:p w14:paraId="46539E03" w14:textId="72E19358"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.1.1. Determinada por ato unilateral e escrito do MUNICÍPIO, exceto no caso de descumprimento decorrente de sua própria conduta.</w:t>
      </w:r>
    </w:p>
    <w:p w14:paraId="10E1BDA6" w14:textId="43DDFFE4" w:rsidR="00F465F3" w:rsidRP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.1.2. Consensual, por acordo entre as partes, desde que haja interesse do </w:t>
      </w:r>
      <w:r w:rsidR="00F465F3" w:rsidRPr="00F465F3">
        <w:rPr>
          <w:rFonts w:ascii="Arial" w:hAnsi="Arial" w:cs="Arial"/>
          <w:b/>
          <w:sz w:val="24"/>
          <w:szCs w:val="24"/>
        </w:rPr>
        <w:t>MUNICÍPIO</w:t>
      </w:r>
      <w:r w:rsidR="00F465F3" w:rsidRPr="00F465F3">
        <w:rPr>
          <w:rFonts w:ascii="Arial" w:hAnsi="Arial" w:cs="Arial"/>
          <w:sz w:val="24"/>
          <w:szCs w:val="24"/>
        </w:rPr>
        <w:t>.</w:t>
      </w:r>
    </w:p>
    <w:p w14:paraId="3F3533A4" w14:textId="77777777" w:rsidR="00F465F3" w:rsidRPr="00F465F3" w:rsidRDefault="00F465F3" w:rsidP="00207A2E">
      <w:pPr>
        <w:jc w:val="both"/>
        <w:rPr>
          <w:rFonts w:ascii="Arial" w:hAnsi="Arial" w:cs="Arial"/>
          <w:sz w:val="24"/>
          <w:szCs w:val="24"/>
        </w:rPr>
      </w:pPr>
    </w:p>
    <w:p w14:paraId="770AE61A" w14:textId="77777777" w:rsidR="00F465F3" w:rsidRPr="00F465F3" w:rsidRDefault="00F465F3" w:rsidP="00F465F3">
      <w:pPr>
        <w:spacing w:line="360" w:lineRule="auto"/>
        <w:jc w:val="both"/>
        <w:rPr>
          <w:rFonts w:ascii="Arial" w:hAnsi="Arial" w:cs="Arial"/>
          <w:b/>
          <w:sz w:val="24"/>
          <w:szCs w:val="24"/>
        </w:rPr>
      </w:pPr>
      <w:r w:rsidRPr="00F465F3">
        <w:rPr>
          <w:rFonts w:ascii="Arial" w:hAnsi="Arial" w:cs="Arial"/>
          <w:b/>
          <w:sz w:val="24"/>
          <w:szCs w:val="24"/>
        </w:rPr>
        <w:t xml:space="preserve">Cláusula Nona: </w:t>
      </w:r>
      <w:r w:rsidRPr="00F465F3">
        <w:rPr>
          <w:rFonts w:ascii="Arial" w:hAnsi="Arial" w:cs="Arial"/>
          <w:b/>
          <w:sz w:val="24"/>
          <w:szCs w:val="24"/>
          <w:u w:val="single"/>
        </w:rPr>
        <w:t>DAS CONDIÇÕES</w:t>
      </w:r>
      <w:r w:rsidRPr="00F465F3">
        <w:rPr>
          <w:rFonts w:ascii="Arial" w:hAnsi="Arial" w:cs="Arial"/>
          <w:sz w:val="24"/>
          <w:szCs w:val="24"/>
          <w:u w:val="single"/>
        </w:rPr>
        <w:t xml:space="preserve"> </w:t>
      </w:r>
      <w:r w:rsidRPr="00F465F3">
        <w:rPr>
          <w:rFonts w:ascii="Arial" w:hAnsi="Arial" w:cs="Arial"/>
          <w:b/>
          <w:sz w:val="24"/>
          <w:szCs w:val="24"/>
          <w:u w:val="single"/>
        </w:rPr>
        <w:t>DE HABILITAÇÃO</w:t>
      </w:r>
    </w:p>
    <w:p w14:paraId="782A773E" w14:textId="3612499A" w:rsidR="00F465F3" w:rsidRDefault="00F465F3" w:rsidP="00F465F3">
      <w:pPr>
        <w:spacing w:line="360" w:lineRule="auto"/>
        <w:jc w:val="both"/>
        <w:rPr>
          <w:rFonts w:ascii="Arial" w:hAnsi="Arial" w:cs="Arial"/>
          <w:sz w:val="24"/>
          <w:szCs w:val="24"/>
        </w:rPr>
      </w:pPr>
      <w:r w:rsidRPr="00F465F3">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769E7375" w14:textId="77777777" w:rsidR="002C4BF1" w:rsidRPr="00F465F3" w:rsidRDefault="002C4BF1" w:rsidP="00F465F3">
      <w:pPr>
        <w:spacing w:line="360" w:lineRule="auto"/>
        <w:jc w:val="both"/>
        <w:rPr>
          <w:rFonts w:ascii="Arial" w:hAnsi="Arial" w:cs="Arial"/>
          <w:sz w:val="24"/>
          <w:szCs w:val="24"/>
        </w:rPr>
      </w:pPr>
    </w:p>
    <w:p w14:paraId="119E3EEE" w14:textId="77777777" w:rsidR="00207A2E" w:rsidRDefault="00207A2E" w:rsidP="00207A2E">
      <w:pPr>
        <w:suppressAutoHyphens/>
        <w:jc w:val="both"/>
        <w:outlineLvl w:val="5"/>
        <w:rPr>
          <w:rFonts w:ascii="Arial" w:eastAsia="Arial Unicode MS" w:hAnsi="Arial" w:cs="Arial"/>
          <w:b/>
          <w:bCs/>
          <w:sz w:val="24"/>
          <w:szCs w:val="24"/>
          <w:lang w:eastAsia="ar-SA"/>
        </w:rPr>
      </w:pPr>
    </w:p>
    <w:p w14:paraId="3A9BA2E8" w14:textId="52DD5F4F" w:rsidR="00F465F3" w:rsidRPr="00F465F3" w:rsidRDefault="00F465F3" w:rsidP="00F465F3">
      <w:pPr>
        <w:suppressAutoHyphens/>
        <w:spacing w:line="360" w:lineRule="auto"/>
        <w:jc w:val="both"/>
        <w:outlineLvl w:val="5"/>
        <w:rPr>
          <w:rFonts w:ascii="Arial" w:eastAsia="Arial Unicode MS" w:hAnsi="Arial" w:cs="Arial"/>
          <w:b/>
          <w:bCs/>
          <w:sz w:val="24"/>
          <w:szCs w:val="24"/>
          <w:u w:val="single"/>
          <w:lang w:eastAsia="ar-SA"/>
        </w:rPr>
      </w:pPr>
      <w:r w:rsidRPr="00F465F3">
        <w:rPr>
          <w:rFonts w:ascii="Arial" w:eastAsia="Arial Unicode MS" w:hAnsi="Arial" w:cs="Arial"/>
          <w:b/>
          <w:bCs/>
          <w:sz w:val="24"/>
          <w:szCs w:val="24"/>
          <w:lang w:eastAsia="ar-SA"/>
        </w:rPr>
        <w:t xml:space="preserve">Cláusula Décima: </w:t>
      </w:r>
      <w:r w:rsidRPr="00F465F3">
        <w:rPr>
          <w:rFonts w:ascii="Arial" w:eastAsia="Arial Unicode MS" w:hAnsi="Arial" w:cs="Arial"/>
          <w:b/>
          <w:bCs/>
          <w:sz w:val="24"/>
          <w:szCs w:val="24"/>
          <w:u w:val="single"/>
          <w:lang w:eastAsia="ar-SA"/>
        </w:rPr>
        <w:t>DAS DISPOSIÇÕES GERAIS</w:t>
      </w:r>
    </w:p>
    <w:p w14:paraId="7FC5815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 xml:space="preserve">10.1. Na execução do objeto ora contratado, o </w:t>
      </w:r>
      <w:r w:rsidRPr="00F465F3">
        <w:rPr>
          <w:rFonts w:ascii="Arial" w:eastAsia="Arial Unicode MS" w:hAnsi="Arial" w:cs="Arial"/>
          <w:b/>
          <w:bCs/>
          <w:sz w:val="24"/>
          <w:szCs w:val="24"/>
          <w:lang w:eastAsia="ar-SA"/>
        </w:rPr>
        <w:t>MUNICÍPIO</w:t>
      </w:r>
      <w:r w:rsidRPr="00F465F3">
        <w:rPr>
          <w:rFonts w:ascii="Arial" w:eastAsia="Arial Unicode MS" w:hAnsi="Arial" w:cs="Arial"/>
          <w:sz w:val="24"/>
          <w:szCs w:val="24"/>
          <w:lang w:eastAsia="ar-SA"/>
        </w:rPr>
        <w:t xml:space="preserve"> exercerá todas as prerrogativas que lhe são asseguradas pela legislação aplicável, sujeitando-se a </w:t>
      </w:r>
      <w:r w:rsidRPr="00F465F3">
        <w:rPr>
          <w:rFonts w:ascii="Arial" w:eastAsia="Arial Unicode MS" w:hAnsi="Arial" w:cs="Arial"/>
          <w:b/>
          <w:bCs/>
          <w:sz w:val="24"/>
          <w:szCs w:val="24"/>
          <w:lang w:eastAsia="ar-SA"/>
        </w:rPr>
        <w:t>CONTRATADA</w:t>
      </w:r>
      <w:r w:rsidRPr="00F465F3">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p>
    <w:p w14:paraId="5D691DCA"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413747" w:rsidRDefault="00C72E74" w:rsidP="00413747">
      <w:pPr>
        <w:spacing w:line="360" w:lineRule="auto"/>
        <w:jc w:val="both"/>
        <w:rPr>
          <w:rFonts w:ascii="Arial" w:hAnsi="Arial" w:cs="Arial"/>
          <w:sz w:val="24"/>
          <w:szCs w:val="24"/>
        </w:rPr>
      </w:pPr>
      <w:r w:rsidRPr="00413747">
        <w:rPr>
          <w:rFonts w:ascii="Arial" w:hAnsi="Arial" w:cs="Arial"/>
          <w:sz w:val="24"/>
          <w:szCs w:val="24"/>
        </w:rPr>
        <w:tab/>
      </w:r>
    </w:p>
    <w:p w14:paraId="30D56A37" w14:textId="669B2925" w:rsidR="00C92CD5" w:rsidRPr="00413747" w:rsidRDefault="00C72E74" w:rsidP="00413747">
      <w:pPr>
        <w:spacing w:line="360" w:lineRule="auto"/>
        <w:ind w:left="1416"/>
        <w:jc w:val="both"/>
        <w:rPr>
          <w:rFonts w:ascii="Arial" w:hAnsi="Arial" w:cs="Arial"/>
          <w:sz w:val="24"/>
          <w:szCs w:val="24"/>
        </w:rPr>
      </w:pPr>
      <w:r w:rsidRPr="00413747">
        <w:rPr>
          <w:rFonts w:ascii="Arial" w:hAnsi="Arial" w:cs="Arial"/>
          <w:sz w:val="24"/>
          <w:szCs w:val="24"/>
        </w:rPr>
        <w:t xml:space="preserve">                                                     </w:t>
      </w:r>
      <w:r w:rsidR="00785433">
        <w:rPr>
          <w:rFonts w:ascii="Arial" w:hAnsi="Arial" w:cs="Arial"/>
          <w:sz w:val="24"/>
          <w:szCs w:val="24"/>
        </w:rPr>
        <w:t xml:space="preserve">       </w:t>
      </w:r>
      <w:r w:rsidR="00713928" w:rsidRPr="00413747">
        <w:rPr>
          <w:rFonts w:ascii="Arial" w:hAnsi="Arial" w:cs="Arial"/>
          <w:sz w:val="24"/>
          <w:szCs w:val="24"/>
        </w:rPr>
        <w:t xml:space="preserve"> </w:t>
      </w:r>
      <w:r w:rsidRPr="00413747">
        <w:rPr>
          <w:rFonts w:ascii="Arial" w:hAnsi="Arial" w:cs="Arial"/>
          <w:sz w:val="24"/>
          <w:szCs w:val="24"/>
        </w:rPr>
        <w:t>Balneário Pinhal/</w:t>
      </w:r>
      <w:proofErr w:type="gramStart"/>
      <w:r w:rsidRPr="00413747">
        <w:rPr>
          <w:rFonts w:ascii="Arial" w:hAnsi="Arial" w:cs="Arial"/>
          <w:sz w:val="24"/>
          <w:szCs w:val="24"/>
        </w:rPr>
        <w:t>RS,......</w:t>
      </w:r>
      <w:proofErr w:type="gramEnd"/>
      <w:r w:rsidRPr="00413747">
        <w:rPr>
          <w:rFonts w:ascii="Arial" w:hAnsi="Arial" w:cs="Arial"/>
          <w:sz w:val="24"/>
          <w:szCs w:val="24"/>
        </w:rPr>
        <w:t>de</w:t>
      </w:r>
      <w:r w:rsidR="00EB221E" w:rsidRPr="00413747">
        <w:rPr>
          <w:rFonts w:ascii="Arial" w:hAnsi="Arial" w:cs="Arial"/>
          <w:sz w:val="24"/>
          <w:szCs w:val="24"/>
        </w:rPr>
        <w:t xml:space="preserve"> .........</w:t>
      </w:r>
      <w:r w:rsidR="00CF088D" w:rsidRPr="00413747">
        <w:rPr>
          <w:rFonts w:ascii="Arial" w:hAnsi="Arial" w:cs="Arial"/>
          <w:sz w:val="24"/>
          <w:szCs w:val="24"/>
        </w:rPr>
        <w:t>20</w:t>
      </w:r>
      <w:r w:rsidR="00835500" w:rsidRPr="00413747">
        <w:rPr>
          <w:rFonts w:ascii="Arial" w:hAnsi="Arial" w:cs="Arial"/>
          <w:sz w:val="24"/>
          <w:szCs w:val="24"/>
        </w:rPr>
        <w:t>2</w:t>
      </w:r>
      <w:r w:rsidR="00B200E4" w:rsidRPr="00413747">
        <w:rPr>
          <w:rFonts w:ascii="Arial" w:hAnsi="Arial" w:cs="Arial"/>
          <w:sz w:val="24"/>
          <w:szCs w:val="24"/>
        </w:rPr>
        <w:t>3</w:t>
      </w:r>
      <w:r w:rsidR="00CF088D" w:rsidRPr="00413747">
        <w:rPr>
          <w:rFonts w:ascii="Arial" w:hAnsi="Arial" w:cs="Arial"/>
          <w:sz w:val="24"/>
          <w:szCs w:val="24"/>
        </w:rPr>
        <w:t>.</w:t>
      </w:r>
    </w:p>
    <w:p w14:paraId="06588A2A" w14:textId="77777777" w:rsidR="00C92CD5" w:rsidRPr="00413747" w:rsidRDefault="00C92CD5" w:rsidP="00413747">
      <w:pPr>
        <w:spacing w:line="360" w:lineRule="auto"/>
        <w:jc w:val="both"/>
        <w:rPr>
          <w:rFonts w:ascii="Arial" w:hAnsi="Arial" w:cs="Arial"/>
          <w:sz w:val="24"/>
          <w:szCs w:val="24"/>
        </w:rPr>
      </w:pPr>
    </w:p>
    <w:p w14:paraId="5FB14AB3" w14:textId="77777777" w:rsidR="00C97394" w:rsidRPr="00413747" w:rsidRDefault="00C97394" w:rsidP="00413747">
      <w:pPr>
        <w:spacing w:line="360" w:lineRule="auto"/>
        <w:jc w:val="both"/>
        <w:rPr>
          <w:rFonts w:ascii="Arial" w:hAnsi="Arial" w:cs="Arial"/>
          <w:sz w:val="24"/>
          <w:szCs w:val="24"/>
        </w:rPr>
      </w:pPr>
    </w:p>
    <w:p w14:paraId="79E06CB3" w14:textId="77777777" w:rsidR="00C92CD5" w:rsidRPr="00413747" w:rsidRDefault="00C92CD5" w:rsidP="00413747">
      <w:pPr>
        <w:spacing w:line="360" w:lineRule="auto"/>
        <w:jc w:val="both"/>
        <w:rPr>
          <w:rFonts w:ascii="Arial" w:hAnsi="Arial" w:cs="Arial"/>
          <w:b/>
          <w:sz w:val="24"/>
          <w:szCs w:val="24"/>
        </w:rPr>
      </w:pPr>
    </w:p>
    <w:p w14:paraId="31B715C0" w14:textId="77777777" w:rsidR="00C92CD5" w:rsidRPr="00413747" w:rsidRDefault="00C92CD5" w:rsidP="00C14B5C">
      <w:pPr>
        <w:spacing w:line="360" w:lineRule="auto"/>
        <w:jc w:val="center"/>
        <w:rPr>
          <w:rFonts w:ascii="Arial" w:hAnsi="Arial" w:cs="Arial"/>
          <w:b/>
          <w:sz w:val="24"/>
          <w:szCs w:val="24"/>
        </w:rPr>
      </w:pPr>
      <w:bookmarkStart w:id="4" w:name="_Hlk514747694"/>
      <w:r w:rsidRPr="00413747">
        <w:rPr>
          <w:rFonts w:ascii="Arial" w:hAnsi="Arial" w:cs="Arial"/>
          <w:b/>
          <w:sz w:val="24"/>
          <w:szCs w:val="24"/>
        </w:rPr>
        <w:t>MARCIA ROSANE TEDESCO DE OLIVEIRA</w:t>
      </w:r>
    </w:p>
    <w:bookmarkEnd w:id="4"/>
    <w:p w14:paraId="6AA0531C" w14:textId="396891CC" w:rsidR="003C18C0" w:rsidRPr="00413747" w:rsidRDefault="00C92CD5" w:rsidP="00C14B5C">
      <w:pPr>
        <w:spacing w:line="360" w:lineRule="auto"/>
        <w:jc w:val="center"/>
        <w:rPr>
          <w:rFonts w:ascii="Arial" w:hAnsi="Arial" w:cs="Arial"/>
          <w:b/>
          <w:bCs/>
          <w:sz w:val="24"/>
          <w:szCs w:val="24"/>
        </w:rPr>
      </w:pPr>
      <w:r w:rsidRPr="00413747">
        <w:rPr>
          <w:rFonts w:ascii="Arial" w:hAnsi="Arial" w:cs="Arial"/>
          <w:b/>
          <w:sz w:val="24"/>
          <w:szCs w:val="24"/>
        </w:rPr>
        <w:t>PREFEITA</w:t>
      </w:r>
    </w:p>
    <w:sectPr w:rsidR="003C18C0" w:rsidRPr="00413747" w:rsidSect="009A50A2">
      <w:headerReference w:type="default" r:id="rId8"/>
      <w:footerReference w:type="default" r:id="rId9"/>
      <w:pgSz w:w="11907" w:h="16840" w:code="9"/>
      <w:pgMar w:top="1134"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D46005" w:rsidRDefault="00D46005">
      <w:r>
        <w:separator/>
      </w:r>
    </w:p>
  </w:endnote>
  <w:endnote w:type="continuationSeparator" w:id="0">
    <w:p w14:paraId="32B7AA16" w14:textId="77777777" w:rsidR="00D46005" w:rsidRDefault="00D4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D46005" w:rsidRPr="00D41330" w:rsidRDefault="00D46005"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830DE87" w:rsidR="00D46005" w:rsidRPr="00D41330" w:rsidRDefault="00D46005" w:rsidP="00B20038">
    <w:pPr>
      <w:pStyle w:val="Rodap"/>
      <w:jc w:val="center"/>
      <w:rPr>
        <w:b/>
        <w:i/>
        <w:sz w:val="22"/>
        <w:szCs w:val="22"/>
      </w:rPr>
    </w:pPr>
    <w:r w:rsidRPr="00D41330">
      <w:rPr>
        <w:b/>
        <w:i/>
        <w:sz w:val="22"/>
        <w:szCs w:val="22"/>
      </w:rPr>
      <w:t xml:space="preserve">Fone: (51) </w:t>
    </w:r>
    <w:r w:rsidR="002C4BF1">
      <w:rPr>
        <w:b/>
        <w:i/>
        <w:sz w:val="22"/>
        <w:szCs w:val="22"/>
      </w:rPr>
      <w:t>2103</w:t>
    </w:r>
    <w:r w:rsidRPr="00D41330">
      <w:rPr>
        <w:b/>
        <w:i/>
        <w:sz w:val="22"/>
        <w:szCs w:val="22"/>
      </w:rPr>
      <w:t>.</w:t>
    </w:r>
    <w:r w:rsidR="002C4BF1">
      <w:rPr>
        <w:b/>
        <w:i/>
        <w:sz w:val="22"/>
        <w:szCs w:val="22"/>
      </w:rPr>
      <w:t>6929</w:t>
    </w:r>
    <w:r w:rsidRPr="00D41330">
      <w:rPr>
        <w:b/>
        <w:i/>
        <w:sz w:val="22"/>
        <w:szCs w:val="22"/>
      </w:rPr>
      <w:t xml:space="preserve"> - Ramal 205 - licitacao@balneariopinhal.rs.gov.br</w:t>
    </w:r>
  </w:p>
  <w:p w14:paraId="4FF64490" w14:textId="77777777" w:rsidR="00D46005" w:rsidRPr="00440691" w:rsidRDefault="00D46005"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D46005" w:rsidRDefault="00D46005">
      <w:r>
        <w:separator/>
      </w:r>
    </w:p>
  </w:footnote>
  <w:footnote w:type="continuationSeparator" w:id="0">
    <w:p w14:paraId="55E32475" w14:textId="77777777" w:rsidR="00D46005" w:rsidRDefault="00D460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53D22BA3" w:rsidR="00D46005" w:rsidRPr="007618B5" w:rsidRDefault="00D46005"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7618B5">
      <w:rPr>
        <w:i/>
        <w:sz w:val="24"/>
        <w:szCs w:val="24"/>
      </w:rPr>
      <w:t>tado</w:t>
    </w:r>
    <w:proofErr w:type="spellEnd"/>
    <w:proofErr w:type="gramEnd"/>
    <w:r w:rsidRPr="007618B5">
      <w:rPr>
        <w:i/>
        <w:sz w:val="24"/>
        <w:szCs w:val="24"/>
      </w:rPr>
      <w:t xml:space="preserve"> do Rio Grande do Sul</w:t>
    </w:r>
  </w:p>
  <w:p w14:paraId="7F4449B5" w14:textId="77777777" w:rsidR="00D46005" w:rsidRPr="007618B5" w:rsidRDefault="00D46005" w:rsidP="00B24408">
    <w:pPr>
      <w:jc w:val="center"/>
      <w:rPr>
        <w:b/>
        <w:sz w:val="24"/>
        <w:szCs w:val="24"/>
      </w:rPr>
    </w:pPr>
    <w:r w:rsidRPr="007618B5">
      <w:rPr>
        <w:b/>
        <w:sz w:val="24"/>
        <w:szCs w:val="24"/>
      </w:rPr>
      <w:t>Poder Executivo do Balneário Pinhal</w:t>
    </w:r>
  </w:p>
  <w:p w14:paraId="1931B33F" w14:textId="51949C92" w:rsidR="00D46005" w:rsidRDefault="00D46005" w:rsidP="00B24408">
    <w:pPr>
      <w:jc w:val="center"/>
      <w:rPr>
        <w:b/>
        <w:sz w:val="28"/>
      </w:rPr>
    </w:pPr>
    <w:r w:rsidRPr="005B3C09">
      <w:rPr>
        <w:rFonts w:ascii="Vivaldi" w:hAnsi="Vivaldi"/>
        <w:i/>
        <w:sz w:val="36"/>
      </w:rPr>
      <w:t xml:space="preserve"> “Uma Praia de Todos”</w:t>
    </w:r>
    <w:r w:rsidRPr="007618B5">
      <w:rPr>
        <w:b/>
        <w:sz w:val="28"/>
      </w:rPr>
      <w:t xml:space="preserve"> </w:t>
    </w:r>
  </w:p>
  <w:p w14:paraId="4D477F61" w14:textId="77777777" w:rsidR="00D46005" w:rsidRDefault="00D46005" w:rsidP="00B24408">
    <w:pPr>
      <w:jc w:val="center"/>
      <w:rPr>
        <w:b/>
        <w:sz w:val="28"/>
      </w:rPr>
    </w:pPr>
  </w:p>
  <w:p w14:paraId="10C1B937" w14:textId="77777777" w:rsidR="00D46005" w:rsidRDefault="00D46005"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9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C3C"/>
    <w:rsid w:val="00140CE9"/>
    <w:rsid w:val="001435D1"/>
    <w:rsid w:val="001438F0"/>
    <w:rsid w:val="0014410E"/>
    <w:rsid w:val="0014488F"/>
    <w:rsid w:val="001540C1"/>
    <w:rsid w:val="00156616"/>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07A2E"/>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1BEE"/>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4BF1"/>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4D5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244F"/>
    <w:rsid w:val="003B45A1"/>
    <w:rsid w:val="003C0228"/>
    <w:rsid w:val="003C0285"/>
    <w:rsid w:val="003C1434"/>
    <w:rsid w:val="003C18C0"/>
    <w:rsid w:val="003C2F15"/>
    <w:rsid w:val="003C3454"/>
    <w:rsid w:val="003C3A98"/>
    <w:rsid w:val="003C45AD"/>
    <w:rsid w:val="003C4721"/>
    <w:rsid w:val="003C693F"/>
    <w:rsid w:val="003C712B"/>
    <w:rsid w:val="003C7588"/>
    <w:rsid w:val="003D246E"/>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5F8E"/>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5BC"/>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B6841"/>
    <w:rsid w:val="006C0D09"/>
    <w:rsid w:val="006C4C4E"/>
    <w:rsid w:val="006C50A9"/>
    <w:rsid w:val="006C7338"/>
    <w:rsid w:val="006D0B6E"/>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3EAD"/>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C7751"/>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338D"/>
    <w:rsid w:val="00834211"/>
    <w:rsid w:val="00835500"/>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176A"/>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104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B01"/>
    <w:rsid w:val="00B22FD0"/>
    <w:rsid w:val="00B24408"/>
    <w:rsid w:val="00B278CD"/>
    <w:rsid w:val="00B30BDA"/>
    <w:rsid w:val="00B30E68"/>
    <w:rsid w:val="00B37A22"/>
    <w:rsid w:val="00B45399"/>
    <w:rsid w:val="00B47E4C"/>
    <w:rsid w:val="00B52D8B"/>
    <w:rsid w:val="00B61CAE"/>
    <w:rsid w:val="00B63286"/>
    <w:rsid w:val="00B639DD"/>
    <w:rsid w:val="00B65052"/>
    <w:rsid w:val="00B66D5C"/>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23FB"/>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3A51"/>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B6BE1"/>
    <w:rsid w:val="00CC2B9B"/>
    <w:rsid w:val="00CC39EF"/>
    <w:rsid w:val="00CC5452"/>
    <w:rsid w:val="00CC7A3E"/>
    <w:rsid w:val="00CD2CFB"/>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328"/>
    <w:rsid w:val="00D44876"/>
    <w:rsid w:val="00D46005"/>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2A05"/>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20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elacomgrade1">
    <w:name w:val="Tabela com grade1"/>
    <w:basedOn w:val="Tabelanormal"/>
    <w:next w:val="Tabelacomgrade"/>
    <w:uiPriority w:val="39"/>
    <w:rsid w:val="00D4600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58941503">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45B29-71E8-473A-ACC4-E3722F4D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16</Pages>
  <Words>3588</Words>
  <Characters>22163</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25700</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147</cp:revision>
  <cp:lastPrinted>2023-12-07T15:07:00Z</cp:lastPrinted>
  <dcterms:created xsi:type="dcterms:W3CDTF">2018-07-17T15:44:00Z</dcterms:created>
  <dcterms:modified xsi:type="dcterms:W3CDTF">2023-12-20T19:07:00Z</dcterms:modified>
</cp:coreProperties>
</file>